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2C237" w14:textId="1187EDB8" w:rsidR="00EB0D4C" w:rsidRPr="00655BE1" w:rsidRDefault="00EB0D4C" w:rsidP="00655BE1">
      <w:pPr>
        <w:adjustRightInd w:val="0"/>
        <w:ind w:right="59"/>
        <w:jc w:val="center"/>
        <w:rPr>
          <w:rFonts w:ascii="Arial" w:hAnsi="Arial" w:cs="Arial"/>
          <w:b/>
          <w:bCs/>
          <w:sz w:val="52"/>
          <w:szCs w:val="52"/>
        </w:rPr>
      </w:pPr>
      <w:r w:rsidRPr="00655BE1">
        <w:rPr>
          <w:rFonts w:ascii="Arial" w:hAnsi="Arial" w:cs="Arial"/>
          <w:b/>
          <w:bCs/>
          <w:sz w:val="52"/>
          <w:szCs w:val="52"/>
        </w:rPr>
        <w:t>DESCRIPTIF TECHNIQUE</w:t>
      </w:r>
    </w:p>
    <w:p w14:paraId="4BA19DE2" w14:textId="2956F5B8" w:rsidR="00EB0D4C" w:rsidRPr="00655BE1" w:rsidRDefault="00655BE1" w:rsidP="00655BE1">
      <w:pPr>
        <w:adjustRightInd w:val="0"/>
        <w:ind w:right="59"/>
        <w:jc w:val="center"/>
        <w:rPr>
          <w:rFonts w:ascii="Arial" w:hAnsi="Arial" w:cs="Arial"/>
          <w:b/>
          <w:bCs/>
          <w:sz w:val="32"/>
          <w:szCs w:val="32"/>
        </w:rPr>
      </w:pPr>
      <w:r w:rsidRPr="00655BE1">
        <w:rPr>
          <w:rFonts w:ascii="Arial" w:hAnsi="Arial" w:cs="Arial"/>
          <w:b/>
          <w:bCs/>
          <w:sz w:val="32"/>
          <w:szCs w:val="32"/>
        </w:rPr>
        <w:t xml:space="preserve">Lot 3 : </w:t>
      </w:r>
      <w:r w:rsidR="00EB0D4C" w:rsidRPr="00655BE1">
        <w:rPr>
          <w:rFonts w:ascii="Arial" w:hAnsi="Arial" w:cs="Arial"/>
          <w:b/>
          <w:bCs/>
          <w:sz w:val="32"/>
          <w:szCs w:val="32"/>
        </w:rPr>
        <w:t>CCI MEUSE HAUTE-MARNE</w:t>
      </w:r>
    </w:p>
    <w:p w14:paraId="404EAD27" w14:textId="081D526A" w:rsidR="00EB0D4C" w:rsidRPr="00655BE1" w:rsidRDefault="00EB0D4C" w:rsidP="00655BE1">
      <w:pPr>
        <w:ind w:right="59"/>
        <w:jc w:val="center"/>
        <w:rPr>
          <w:rFonts w:ascii="Arial" w:hAnsi="Arial" w:cs="Arial"/>
          <w:color w:val="000000"/>
          <w:sz w:val="52"/>
          <w:szCs w:val="52"/>
        </w:rPr>
      </w:pPr>
      <w:r w:rsidRPr="00655BE1">
        <w:rPr>
          <w:rFonts w:ascii="Arial" w:hAnsi="Arial" w:cs="Arial"/>
          <w:b/>
          <w:bCs/>
          <w:color w:val="000000"/>
          <w:sz w:val="52"/>
          <w:szCs w:val="52"/>
        </w:rPr>
        <w:t>« Nettoyage des locaux »</w:t>
      </w:r>
    </w:p>
    <w:p w14:paraId="376EDAA5" w14:textId="77777777" w:rsidR="00191D58" w:rsidRPr="00655BE1" w:rsidRDefault="00191D58" w:rsidP="00191D58">
      <w:pPr>
        <w:spacing w:before="60"/>
        <w:jc w:val="both"/>
        <w:rPr>
          <w:rFonts w:ascii="Arial" w:hAnsi="Arial" w:cs="Arial"/>
        </w:rPr>
      </w:pPr>
    </w:p>
    <w:p w14:paraId="32C6B3B9" w14:textId="77777777" w:rsidR="00191D58" w:rsidRPr="00655BE1" w:rsidRDefault="00191D58" w:rsidP="00655BE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43"/>
        <w:jc w:val="center"/>
        <w:rPr>
          <w:rFonts w:ascii="Arial" w:hAnsi="Arial" w:cs="Arial"/>
          <w:b/>
          <w:bCs/>
          <w:color w:val="FF0000"/>
          <w:sz w:val="40"/>
          <w:szCs w:val="40"/>
        </w:rPr>
      </w:pPr>
      <w:r w:rsidRPr="00655BE1">
        <w:rPr>
          <w:rFonts w:ascii="Arial" w:hAnsi="Arial" w:cs="Arial"/>
          <w:b/>
          <w:bCs/>
          <w:color w:val="FF0000"/>
          <w:sz w:val="40"/>
          <w:szCs w:val="40"/>
        </w:rPr>
        <w:t>CCI MEUSE HAUTE-MARNE</w:t>
      </w:r>
    </w:p>
    <w:p w14:paraId="0BE99A80" w14:textId="544BDBB5" w:rsidR="00191D58" w:rsidRPr="00655BE1" w:rsidRDefault="00191D58" w:rsidP="00655BE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43"/>
        <w:jc w:val="center"/>
        <w:rPr>
          <w:rFonts w:ascii="Arial" w:hAnsi="Arial" w:cs="Arial"/>
          <w:b/>
          <w:bCs/>
          <w:color w:val="FF0000"/>
          <w:sz w:val="36"/>
          <w:szCs w:val="40"/>
        </w:rPr>
      </w:pPr>
      <w:r w:rsidRPr="00655BE1">
        <w:rPr>
          <w:rFonts w:ascii="Arial" w:hAnsi="Arial" w:cs="Arial"/>
          <w:b/>
          <w:bCs/>
          <w:color w:val="FF0000"/>
          <w:sz w:val="36"/>
          <w:szCs w:val="40"/>
        </w:rPr>
        <w:t>Les Roise</w:t>
      </w:r>
      <w:r w:rsidR="003C11B2">
        <w:rPr>
          <w:rFonts w:ascii="Arial" w:hAnsi="Arial" w:cs="Arial"/>
          <w:b/>
          <w:bCs/>
          <w:color w:val="FF0000"/>
          <w:sz w:val="36"/>
          <w:szCs w:val="40"/>
        </w:rPr>
        <w:t>s</w:t>
      </w:r>
      <w:r w:rsidRPr="00655BE1">
        <w:rPr>
          <w:rFonts w:ascii="Arial" w:hAnsi="Arial" w:cs="Arial"/>
          <w:b/>
          <w:bCs/>
          <w:color w:val="FF0000"/>
          <w:sz w:val="36"/>
          <w:szCs w:val="40"/>
        </w:rPr>
        <w:t xml:space="preserve"> Route du Pont de Dammarie</w:t>
      </w:r>
    </w:p>
    <w:p w14:paraId="1BD8CF42" w14:textId="49631524" w:rsidR="00191D58" w:rsidRPr="00655BE1" w:rsidRDefault="00744EC1" w:rsidP="00655BE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343"/>
        <w:jc w:val="center"/>
        <w:rPr>
          <w:rFonts w:ascii="Arial" w:hAnsi="Arial" w:cs="Arial"/>
          <w:b/>
          <w:bCs/>
          <w:color w:val="FF0000"/>
          <w:sz w:val="36"/>
          <w:szCs w:val="40"/>
        </w:rPr>
      </w:pPr>
      <w:r w:rsidRPr="00655BE1">
        <w:rPr>
          <w:rFonts w:ascii="Arial" w:hAnsi="Arial" w:cs="Arial"/>
          <w:b/>
          <w:bCs/>
          <w:color w:val="FF0000"/>
          <w:sz w:val="36"/>
          <w:szCs w:val="40"/>
        </w:rPr>
        <w:t>55000 SAVONNIERES DEVANT BAR</w:t>
      </w:r>
    </w:p>
    <w:p w14:paraId="434F34FE" w14:textId="42921817" w:rsidR="00864498" w:rsidRPr="00655BE1" w:rsidRDefault="00864498">
      <w:pPr>
        <w:spacing w:before="23" w:line="528" w:lineRule="auto"/>
        <w:ind w:left="1612" w:right="1352"/>
        <w:jc w:val="center"/>
        <w:rPr>
          <w:rFonts w:ascii="Arial" w:hAnsi="Arial" w:cs="Arial"/>
          <w:b/>
          <w:sz w:val="20"/>
        </w:rPr>
      </w:pPr>
    </w:p>
    <w:tbl>
      <w:tblPr>
        <w:tblW w:w="9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949"/>
        <w:gridCol w:w="425"/>
        <w:gridCol w:w="8"/>
        <w:gridCol w:w="425"/>
        <w:gridCol w:w="417"/>
        <w:gridCol w:w="426"/>
        <w:gridCol w:w="7"/>
        <w:gridCol w:w="418"/>
        <w:gridCol w:w="7"/>
        <w:gridCol w:w="418"/>
        <w:gridCol w:w="8"/>
        <w:gridCol w:w="417"/>
        <w:gridCol w:w="18"/>
      </w:tblGrid>
      <w:tr w:rsidR="001414B4" w:rsidRPr="00655BE1" w14:paraId="62F681F9" w14:textId="77777777" w:rsidTr="00655BE1">
        <w:trPr>
          <w:cantSplit/>
          <w:trHeight w:val="1886"/>
          <w:jc w:val="center"/>
        </w:trPr>
        <w:tc>
          <w:tcPr>
            <w:tcW w:w="6374" w:type="dxa"/>
            <w:gridSpan w:val="2"/>
            <w:tcBorders>
              <w:bottom w:val="single" w:sz="4" w:space="0" w:color="auto"/>
            </w:tcBorders>
            <w:vAlign w:val="center"/>
          </w:tcPr>
          <w:p w14:paraId="4D442E09" w14:textId="77777777" w:rsidR="001414B4" w:rsidRPr="00655BE1" w:rsidRDefault="001414B4" w:rsidP="00C03BF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DESIGNATION DES OPERATIONS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textDirection w:val="btLr"/>
          </w:tcPr>
          <w:p w14:paraId="4BA6E1EA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5C35B542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Bi hebdo mardi/jeudi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</w:tcPr>
          <w:p w14:paraId="13778A5C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Hebdo</w:t>
            </w:r>
            <w:r w:rsidRPr="00655BE1">
              <w:rPr>
                <w:rFonts w:ascii="Arial" w:hAnsi="Arial" w:cs="Arial"/>
                <w:b/>
                <w:sz w:val="14"/>
                <w:szCs w:val="14"/>
              </w:rPr>
              <w:t>madaires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textDirection w:val="btLr"/>
          </w:tcPr>
          <w:p w14:paraId="6C0395AE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Mensuel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60921F22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60C13CFB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Semestriel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  <w:textDirection w:val="btLr"/>
          </w:tcPr>
          <w:p w14:paraId="704D5D05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Annuel</w:t>
            </w:r>
          </w:p>
        </w:tc>
      </w:tr>
      <w:tr w:rsidR="001414B4" w:rsidRPr="00655BE1" w14:paraId="4369C787" w14:textId="77777777" w:rsidTr="00655BE1">
        <w:trPr>
          <w:cantSplit/>
          <w:trHeight w:val="289"/>
          <w:jc w:val="center"/>
        </w:trPr>
        <w:tc>
          <w:tcPr>
            <w:tcW w:w="425" w:type="dxa"/>
            <w:tcBorders>
              <w:bottom w:val="single" w:sz="4" w:space="0" w:color="auto"/>
            </w:tcBorders>
            <w:shd w:val="pct10" w:color="auto" w:fill="auto"/>
          </w:tcPr>
          <w:p w14:paraId="25E522B9" w14:textId="77777777" w:rsidR="001414B4" w:rsidRPr="00655BE1" w:rsidRDefault="001414B4" w:rsidP="00C03BF8">
            <w:pPr>
              <w:spacing w:before="60"/>
              <w:ind w:left="113" w:right="113"/>
              <w:rPr>
                <w:rFonts w:ascii="Arial" w:hAnsi="Arial" w:cs="Arial"/>
                <w:b/>
                <w:color w:val="FF0000"/>
                <w:sz w:val="18"/>
                <w:szCs w:val="20"/>
              </w:rPr>
            </w:pPr>
          </w:p>
        </w:tc>
        <w:tc>
          <w:tcPr>
            <w:tcW w:w="8943" w:type="dxa"/>
            <w:gridSpan w:val="13"/>
            <w:tcBorders>
              <w:bottom w:val="single" w:sz="4" w:space="0" w:color="auto"/>
            </w:tcBorders>
            <w:shd w:val="pct10" w:color="auto" w:fill="auto"/>
          </w:tcPr>
          <w:p w14:paraId="6271D0F2" w14:textId="77777777" w:rsidR="001414B4" w:rsidRPr="00655BE1" w:rsidRDefault="001414B4" w:rsidP="00C03BF8">
            <w:pPr>
              <w:spacing w:before="60"/>
              <w:ind w:left="113" w:right="113"/>
              <w:rPr>
                <w:rFonts w:ascii="Arial" w:hAnsi="Arial" w:cs="Arial"/>
                <w:b/>
                <w:color w:val="FF0000"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color w:val="FF0000"/>
                <w:sz w:val="18"/>
                <w:szCs w:val="20"/>
              </w:rPr>
              <w:t>Z1 – SALONS – SALLES DE REUNIONS – SALLES DE COURS</w:t>
            </w:r>
          </w:p>
        </w:tc>
      </w:tr>
      <w:tr w:rsidR="001414B4" w:rsidRPr="00655BE1" w14:paraId="48488775" w14:textId="77777777" w:rsidTr="00655BE1">
        <w:trPr>
          <w:jc w:val="center"/>
        </w:trPr>
        <w:tc>
          <w:tcPr>
            <w:tcW w:w="6374" w:type="dxa"/>
            <w:gridSpan w:val="2"/>
          </w:tcPr>
          <w:p w14:paraId="4C186A4C" w14:textId="77777777" w:rsidR="001414B4" w:rsidRPr="00655BE1" w:rsidRDefault="001414B4" w:rsidP="00C03BF8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Décapage, lavage et mise en place d’une émulsion pour les sols souples </w:t>
            </w:r>
          </w:p>
        </w:tc>
        <w:tc>
          <w:tcPr>
            <w:tcW w:w="433" w:type="dxa"/>
            <w:gridSpan w:val="2"/>
          </w:tcPr>
          <w:p w14:paraId="5FB2C0CC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79B2E1F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7453733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4563747F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1379053B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24CA5ACA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5" w:type="dxa"/>
            <w:gridSpan w:val="2"/>
          </w:tcPr>
          <w:p w14:paraId="0209AD43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</w:tr>
      <w:tr w:rsidR="001414B4" w:rsidRPr="00655BE1" w14:paraId="180E0FD8" w14:textId="77777777" w:rsidTr="00655BE1">
        <w:trPr>
          <w:jc w:val="center"/>
        </w:trPr>
        <w:tc>
          <w:tcPr>
            <w:tcW w:w="6374" w:type="dxa"/>
            <w:gridSpan w:val="2"/>
          </w:tcPr>
          <w:p w14:paraId="21815C1D" w14:textId="77777777" w:rsidR="001414B4" w:rsidRPr="00655BE1" w:rsidRDefault="001414B4" w:rsidP="00C03BF8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33" w:type="dxa"/>
            <w:gridSpan w:val="2"/>
          </w:tcPr>
          <w:p w14:paraId="7AB78F63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F04B469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228A0C45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25056ABD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5BDCACED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3BE2D8E3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08A75FAC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</w:tr>
      <w:tr w:rsidR="001414B4" w:rsidRPr="00655BE1" w14:paraId="5654934E" w14:textId="77777777" w:rsidTr="00655BE1">
        <w:trPr>
          <w:jc w:val="center"/>
        </w:trPr>
        <w:tc>
          <w:tcPr>
            <w:tcW w:w="6374" w:type="dxa"/>
            <w:gridSpan w:val="2"/>
          </w:tcPr>
          <w:p w14:paraId="6E829A72" w14:textId="77777777" w:rsidR="001414B4" w:rsidRPr="00655BE1" w:rsidRDefault="001414B4" w:rsidP="00C03BF8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 des tapis</w:t>
            </w:r>
          </w:p>
        </w:tc>
        <w:tc>
          <w:tcPr>
            <w:tcW w:w="433" w:type="dxa"/>
            <w:gridSpan w:val="2"/>
          </w:tcPr>
          <w:p w14:paraId="236C0479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F44F95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149DAE65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00381311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2402A67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72A75FDF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1A15EDE8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</w:tr>
      <w:tr w:rsidR="005E1756" w:rsidRPr="00655BE1" w14:paraId="61D0B8BF" w14:textId="77777777" w:rsidTr="00655BE1">
        <w:trPr>
          <w:jc w:val="center"/>
        </w:trPr>
        <w:tc>
          <w:tcPr>
            <w:tcW w:w="6374" w:type="dxa"/>
            <w:gridSpan w:val="2"/>
          </w:tcPr>
          <w:p w14:paraId="05A3EFC1" w14:textId="77777777" w:rsidR="005E1756" w:rsidRPr="00655BE1" w:rsidRDefault="005E1756" w:rsidP="005E1756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appareils d’incendie</w:t>
            </w:r>
          </w:p>
        </w:tc>
        <w:tc>
          <w:tcPr>
            <w:tcW w:w="433" w:type="dxa"/>
            <w:gridSpan w:val="2"/>
          </w:tcPr>
          <w:p w14:paraId="7D317F79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F44648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2C3925C7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276B133E" w14:textId="4A22DB2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51CE0418" w14:textId="71548C84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677FED00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31B40280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</w:tr>
      <w:tr w:rsidR="005E1756" w:rsidRPr="00655BE1" w14:paraId="77287BAB" w14:textId="77777777" w:rsidTr="00655BE1">
        <w:trPr>
          <w:jc w:val="center"/>
        </w:trPr>
        <w:tc>
          <w:tcPr>
            <w:tcW w:w="6374" w:type="dxa"/>
            <w:gridSpan w:val="2"/>
          </w:tcPr>
          <w:p w14:paraId="1F4C65D5" w14:textId="77777777" w:rsidR="005E1756" w:rsidRPr="00655BE1" w:rsidRDefault="005E1756" w:rsidP="005E1756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 des chaises et fauteuils en tissu si nécessaire</w:t>
            </w:r>
          </w:p>
        </w:tc>
        <w:tc>
          <w:tcPr>
            <w:tcW w:w="433" w:type="dxa"/>
            <w:gridSpan w:val="2"/>
          </w:tcPr>
          <w:p w14:paraId="50EB6C2D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A1E558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7E8497E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35584F99" w14:textId="25B97C5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17F27ED8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4CF8EB47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0466CF39" w14:textId="77777777" w:rsidR="005E1756" w:rsidRPr="00655BE1" w:rsidRDefault="005E1756" w:rsidP="005E1756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5A7632D7" w14:textId="77777777" w:rsidTr="00655BE1">
        <w:trPr>
          <w:jc w:val="center"/>
        </w:trPr>
        <w:tc>
          <w:tcPr>
            <w:tcW w:w="6374" w:type="dxa"/>
            <w:gridSpan w:val="2"/>
          </w:tcPr>
          <w:p w14:paraId="671D57A3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Dépoussiérage des stores intérieurs </w:t>
            </w:r>
          </w:p>
        </w:tc>
        <w:tc>
          <w:tcPr>
            <w:tcW w:w="433" w:type="dxa"/>
            <w:gridSpan w:val="2"/>
          </w:tcPr>
          <w:p w14:paraId="6BB8069E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DE2C5A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FC53AA9" w14:textId="3671F415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5C683890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54EDDFB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5DA6AEB6" w14:textId="22BB847D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5E8975B9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191285EE" w14:textId="77777777" w:rsidTr="00655BE1">
        <w:trPr>
          <w:jc w:val="center"/>
        </w:trPr>
        <w:tc>
          <w:tcPr>
            <w:tcW w:w="6374" w:type="dxa"/>
            <w:gridSpan w:val="2"/>
          </w:tcPr>
          <w:p w14:paraId="03894CE2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33" w:type="dxa"/>
            <w:gridSpan w:val="2"/>
          </w:tcPr>
          <w:p w14:paraId="4557275C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8DC32C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8854527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3BBABEA9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6313CE7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29FA25CA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7C886EE0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667FBB47" w14:textId="77777777" w:rsidTr="00655BE1">
        <w:trPr>
          <w:trHeight w:val="549"/>
          <w:jc w:val="center"/>
        </w:trPr>
        <w:tc>
          <w:tcPr>
            <w:tcW w:w="6374" w:type="dxa"/>
            <w:gridSpan w:val="2"/>
          </w:tcPr>
          <w:p w14:paraId="76A8CD5B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complet des portes et boiseries (compris balais de portes), plinthes, tuyauterie, radiateurs et rebords intérieurs des fenêtres……,</w:t>
            </w:r>
          </w:p>
        </w:tc>
        <w:tc>
          <w:tcPr>
            <w:tcW w:w="433" w:type="dxa"/>
            <w:gridSpan w:val="2"/>
          </w:tcPr>
          <w:p w14:paraId="44DB0A5A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2906EC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1AFB589D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37834073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414C4535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2607DC65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169ED5E0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109E99FB" w14:textId="77777777" w:rsidTr="00655BE1">
        <w:trPr>
          <w:jc w:val="center"/>
        </w:trPr>
        <w:tc>
          <w:tcPr>
            <w:tcW w:w="6374" w:type="dxa"/>
            <w:gridSpan w:val="2"/>
          </w:tcPr>
          <w:p w14:paraId="4D4088E1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Nettoyage des meubles et objets meublants avec des produits adaptés </w:t>
            </w:r>
          </w:p>
        </w:tc>
        <w:tc>
          <w:tcPr>
            <w:tcW w:w="433" w:type="dxa"/>
            <w:gridSpan w:val="2"/>
          </w:tcPr>
          <w:p w14:paraId="3FD003C5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2D62DA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2A360735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75BF5710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87C06B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591A3E5F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5ED79C93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10F85D12" w14:textId="77777777" w:rsidTr="00655BE1">
        <w:trPr>
          <w:jc w:val="center"/>
        </w:trPr>
        <w:tc>
          <w:tcPr>
            <w:tcW w:w="6374" w:type="dxa"/>
            <w:gridSpan w:val="2"/>
          </w:tcPr>
          <w:p w14:paraId="2F85FF36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Lavage de tout piétement si nécessaire</w:t>
            </w:r>
          </w:p>
        </w:tc>
        <w:tc>
          <w:tcPr>
            <w:tcW w:w="433" w:type="dxa"/>
            <w:gridSpan w:val="2"/>
          </w:tcPr>
          <w:p w14:paraId="429C89F7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A65B049" w14:textId="7DDD8C01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7A28950B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01EAAD81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30ECD8F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09F0BA6D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732C990C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0F5C8845" w14:textId="77777777" w:rsidTr="00655BE1">
        <w:trPr>
          <w:jc w:val="center"/>
        </w:trPr>
        <w:tc>
          <w:tcPr>
            <w:tcW w:w="6374" w:type="dxa"/>
            <w:gridSpan w:val="2"/>
          </w:tcPr>
          <w:p w14:paraId="23172AD2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433" w:type="dxa"/>
            <w:gridSpan w:val="2"/>
          </w:tcPr>
          <w:p w14:paraId="4AD2855E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534124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59F6BB52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697D304C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2B2C8F3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1FD3D6FD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1CEB710C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6A407051" w14:textId="77777777" w:rsidTr="00655BE1">
        <w:trPr>
          <w:jc w:val="center"/>
        </w:trPr>
        <w:tc>
          <w:tcPr>
            <w:tcW w:w="6374" w:type="dxa"/>
            <w:gridSpan w:val="2"/>
          </w:tcPr>
          <w:p w14:paraId="6BE4674D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33" w:type="dxa"/>
            <w:gridSpan w:val="2"/>
          </w:tcPr>
          <w:p w14:paraId="345BE391" w14:textId="656000EB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44360F69" w14:textId="22381900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68FA11E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5C8D8DD4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D86DFB9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7A4190A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40572558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35766145" w14:textId="77777777" w:rsidTr="00655BE1">
        <w:trPr>
          <w:jc w:val="center"/>
        </w:trPr>
        <w:tc>
          <w:tcPr>
            <w:tcW w:w="6374" w:type="dxa"/>
            <w:gridSpan w:val="2"/>
          </w:tcPr>
          <w:p w14:paraId="4521BAFA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corbeilles,</w:t>
            </w:r>
          </w:p>
        </w:tc>
        <w:tc>
          <w:tcPr>
            <w:tcW w:w="433" w:type="dxa"/>
            <w:gridSpan w:val="2"/>
          </w:tcPr>
          <w:p w14:paraId="3A0EE3B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8427D41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59CC1309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050313BE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621920D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790D9026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185FFCEA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836EBA" w:rsidRPr="00655BE1" w14:paraId="57542BB7" w14:textId="77777777" w:rsidTr="00655BE1">
        <w:trPr>
          <w:jc w:val="center"/>
        </w:trPr>
        <w:tc>
          <w:tcPr>
            <w:tcW w:w="6374" w:type="dxa"/>
            <w:gridSpan w:val="2"/>
          </w:tcPr>
          <w:p w14:paraId="197E59C1" w14:textId="77777777" w:rsidR="00836EBA" w:rsidRPr="00655BE1" w:rsidRDefault="00836EBA" w:rsidP="00836EBA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toiles d'araignées si nécessaire</w:t>
            </w:r>
          </w:p>
        </w:tc>
        <w:tc>
          <w:tcPr>
            <w:tcW w:w="433" w:type="dxa"/>
            <w:gridSpan w:val="2"/>
          </w:tcPr>
          <w:p w14:paraId="1F45F1BE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57DB71" w14:textId="6F29BE7D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1A8A5A97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48C212D8" w14:textId="12D2C0A1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5859C6F4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07325A5B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31C11520" w14:textId="77777777" w:rsidR="00836EBA" w:rsidRPr="00655BE1" w:rsidRDefault="00836EBA" w:rsidP="00836EBA">
            <w:pPr>
              <w:jc w:val="center"/>
              <w:rPr>
                <w:rFonts w:ascii="Arial" w:hAnsi="Arial" w:cs="Arial"/>
              </w:rPr>
            </w:pPr>
          </w:p>
        </w:tc>
      </w:tr>
      <w:tr w:rsidR="001F3CEE" w:rsidRPr="00655BE1" w14:paraId="4738CDBE" w14:textId="77777777" w:rsidTr="00655BE1">
        <w:trPr>
          <w:jc w:val="center"/>
        </w:trPr>
        <w:tc>
          <w:tcPr>
            <w:tcW w:w="6374" w:type="dxa"/>
            <w:gridSpan w:val="2"/>
          </w:tcPr>
          <w:p w14:paraId="531DE312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tâches aux sols si nécessaire.</w:t>
            </w:r>
          </w:p>
        </w:tc>
        <w:tc>
          <w:tcPr>
            <w:tcW w:w="433" w:type="dxa"/>
            <w:gridSpan w:val="2"/>
          </w:tcPr>
          <w:p w14:paraId="3C9D1057" w14:textId="625EF50D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7088BB89" w14:textId="64357501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88F601E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3F6747B9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78376277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7FC95C66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6AEAA7EB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</w:tr>
      <w:tr w:rsidR="001F3CEE" w:rsidRPr="00655BE1" w14:paraId="11105AFF" w14:textId="77777777" w:rsidTr="00655BE1">
        <w:trPr>
          <w:jc w:val="center"/>
        </w:trPr>
        <w:tc>
          <w:tcPr>
            <w:tcW w:w="6374" w:type="dxa"/>
            <w:gridSpan w:val="2"/>
          </w:tcPr>
          <w:p w14:paraId="6939D719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Aspirations des sols si nécessaire</w:t>
            </w:r>
          </w:p>
        </w:tc>
        <w:tc>
          <w:tcPr>
            <w:tcW w:w="433" w:type="dxa"/>
            <w:gridSpan w:val="2"/>
          </w:tcPr>
          <w:p w14:paraId="6AFDDB8E" w14:textId="0441E36C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27DCD1FF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5D70DD68" w14:textId="71D6A58A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4DEABA58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0FB9A76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0F616834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26E7435F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</w:tr>
      <w:tr w:rsidR="001F3CEE" w:rsidRPr="00655BE1" w14:paraId="2EE8723C" w14:textId="77777777" w:rsidTr="00655BE1">
        <w:trPr>
          <w:trHeight w:val="269"/>
          <w:jc w:val="center"/>
        </w:trPr>
        <w:tc>
          <w:tcPr>
            <w:tcW w:w="425" w:type="dxa"/>
            <w:shd w:val="clear" w:color="auto" w:fill="D9D9D9"/>
          </w:tcPr>
          <w:p w14:paraId="21BECE24" w14:textId="77777777" w:rsidR="001F3CEE" w:rsidRPr="00655BE1" w:rsidRDefault="001F3CEE" w:rsidP="001F3CEE">
            <w:pPr>
              <w:rPr>
                <w:rFonts w:ascii="Arial" w:hAnsi="Arial" w:cs="Arial"/>
                <w:b/>
                <w:color w:val="FF0000"/>
                <w:sz w:val="18"/>
                <w:szCs w:val="20"/>
              </w:rPr>
            </w:pPr>
          </w:p>
        </w:tc>
        <w:tc>
          <w:tcPr>
            <w:tcW w:w="8943" w:type="dxa"/>
            <w:gridSpan w:val="13"/>
            <w:shd w:val="clear" w:color="auto" w:fill="D9D9D9"/>
          </w:tcPr>
          <w:p w14:paraId="2FF6ECD5" w14:textId="77777777" w:rsidR="001F3CEE" w:rsidRPr="00655BE1" w:rsidRDefault="001F3CEE" w:rsidP="001F3CEE">
            <w:pPr>
              <w:rPr>
                <w:rFonts w:ascii="Arial" w:hAnsi="Arial" w:cs="Arial"/>
                <w:b/>
                <w:color w:val="FF0000"/>
                <w:sz w:val="18"/>
                <w:szCs w:val="20"/>
              </w:rPr>
            </w:pPr>
            <w:r w:rsidRPr="00655BE1">
              <w:rPr>
                <w:rFonts w:ascii="Arial" w:hAnsi="Arial" w:cs="Arial"/>
                <w:b/>
                <w:color w:val="FF0000"/>
                <w:sz w:val="18"/>
                <w:szCs w:val="20"/>
              </w:rPr>
              <w:t>Z2 - BUREAU</w:t>
            </w:r>
          </w:p>
        </w:tc>
      </w:tr>
      <w:tr w:rsidR="001F3CEE" w:rsidRPr="00655BE1" w14:paraId="14AFC54F" w14:textId="77777777" w:rsidTr="00655BE1">
        <w:trPr>
          <w:jc w:val="center"/>
        </w:trPr>
        <w:tc>
          <w:tcPr>
            <w:tcW w:w="6374" w:type="dxa"/>
            <w:gridSpan w:val="2"/>
          </w:tcPr>
          <w:p w14:paraId="26732CE2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Décapage, lavage et mise en place d’une émulsion pour les sols souples</w:t>
            </w:r>
          </w:p>
        </w:tc>
        <w:tc>
          <w:tcPr>
            <w:tcW w:w="433" w:type="dxa"/>
            <w:gridSpan w:val="2"/>
          </w:tcPr>
          <w:p w14:paraId="2B8D9FB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7334D923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4D7B139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05AC70A4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369E7B2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50EA6045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5" w:type="dxa"/>
            <w:gridSpan w:val="2"/>
          </w:tcPr>
          <w:p w14:paraId="4A7C1148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53532F06" w14:textId="77777777" w:rsidTr="00655BE1">
        <w:trPr>
          <w:jc w:val="center"/>
        </w:trPr>
        <w:tc>
          <w:tcPr>
            <w:tcW w:w="6374" w:type="dxa"/>
            <w:gridSpan w:val="2"/>
          </w:tcPr>
          <w:p w14:paraId="36312C7C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33" w:type="dxa"/>
            <w:gridSpan w:val="2"/>
          </w:tcPr>
          <w:p w14:paraId="17846126" w14:textId="518EC474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4C8FA8F3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3E514A52" w14:textId="5C89A3C2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4F9CEFAC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52A3890D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gridSpan w:val="2"/>
          </w:tcPr>
          <w:p w14:paraId="66CDA351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5" w:type="dxa"/>
            <w:gridSpan w:val="2"/>
          </w:tcPr>
          <w:p w14:paraId="79FF5455" w14:textId="77777777" w:rsidR="001F3CEE" w:rsidRPr="00655BE1" w:rsidRDefault="001F3CEE" w:rsidP="001F3CEE">
            <w:pPr>
              <w:jc w:val="center"/>
              <w:rPr>
                <w:rFonts w:ascii="Arial" w:hAnsi="Arial" w:cs="Arial"/>
              </w:rPr>
            </w:pPr>
          </w:p>
        </w:tc>
      </w:tr>
      <w:tr w:rsidR="001F3CEE" w:rsidRPr="00655BE1" w14:paraId="03DEE0F5" w14:textId="77777777" w:rsidTr="00655BE1">
        <w:trPr>
          <w:jc w:val="center"/>
        </w:trPr>
        <w:tc>
          <w:tcPr>
            <w:tcW w:w="6374" w:type="dxa"/>
            <w:gridSpan w:val="2"/>
          </w:tcPr>
          <w:p w14:paraId="393FD39E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 des chaises et fauteuil en tissu si nécessaire</w:t>
            </w:r>
          </w:p>
        </w:tc>
        <w:tc>
          <w:tcPr>
            <w:tcW w:w="433" w:type="dxa"/>
            <w:gridSpan w:val="2"/>
          </w:tcPr>
          <w:p w14:paraId="60A63774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63AA3BE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14C9C453" w14:textId="5A6AE81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1B7D53B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20213E3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4C1B4F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5" w:type="dxa"/>
            <w:gridSpan w:val="2"/>
          </w:tcPr>
          <w:p w14:paraId="66486F33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7AF322DD" w14:textId="77777777" w:rsidTr="00655BE1">
        <w:trPr>
          <w:jc w:val="center"/>
        </w:trPr>
        <w:tc>
          <w:tcPr>
            <w:tcW w:w="6374" w:type="dxa"/>
            <w:gridSpan w:val="2"/>
          </w:tcPr>
          <w:p w14:paraId="1868B9EC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33" w:type="dxa"/>
            <w:gridSpan w:val="2"/>
          </w:tcPr>
          <w:p w14:paraId="04B15EF1" w14:textId="6A4D89C1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2393EC9D" w14:textId="121A2F2D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7CE90B30" w14:textId="77362382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35F2D92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563FAB4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27959BD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14:paraId="31894A4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50F11E24" w14:textId="77777777" w:rsidTr="00655BE1">
        <w:trPr>
          <w:jc w:val="center"/>
        </w:trPr>
        <w:tc>
          <w:tcPr>
            <w:tcW w:w="6374" w:type="dxa"/>
            <w:gridSpan w:val="2"/>
          </w:tcPr>
          <w:p w14:paraId="5C8D6468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complet des portes et boiseries (compris balais de portes), plinthes, tuyauterie, radiateurs et rebords intérieurs des fenêtres……,</w:t>
            </w:r>
          </w:p>
        </w:tc>
        <w:tc>
          <w:tcPr>
            <w:tcW w:w="433" w:type="dxa"/>
            <w:gridSpan w:val="2"/>
          </w:tcPr>
          <w:p w14:paraId="3751C7D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576B753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507BB197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3458D110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E59192B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4B2775F7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14:paraId="43E55B6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614BE43E" w14:textId="77777777" w:rsidTr="00655BE1">
        <w:trPr>
          <w:jc w:val="center"/>
        </w:trPr>
        <w:tc>
          <w:tcPr>
            <w:tcW w:w="6374" w:type="dxa"/>
            <w:gridSpan w:val="2"/>
          </w:tcPr>
          <w:p w14:paraId="4D1E3819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Nettoyage des meubles et objets meublants avec des produits adaptés </w:t>
            </w:r>
          </w:p>
        </w:tc>
        <w:tc>
          <w:tcPr>
            <w:tcW w:w="433" w:type="dxa"/>
            <w:gridSpan w:val="2"/>
          </w:tcPr>
          <w:p w14:paraId="1B5AFBF0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0C7FEC6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229CC01A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72825E03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E5D9E9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389ABAE3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14:paraId="230065B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7B735EF6" w14:textId="77777777" w:rsidTr="00655BE1">
        <w:trPr>
          <w:jc w:val="center"/>
        </w:trPr>
        <w:tc>
          <w:tcPr>
            <w:tcW w:w="6374" w:type="dxa"/>
            <w:gridSpan w:val="2"/>
          </w:tcPr>
          <w:p w14:paraId="377FFD89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Lavage de tout piétement si nécessaire </w:t>
            </w:r>
          </w:p>
        </w:tc>
        <w:tc>
          <w:tcPr>
            <w:tcW w:w="433" w:type="dxa"/>
            <w:gridSpan w:val="2"/>
          </w:tcPr>
          <w:p w14:paraId="442E308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3B08C15A" w14:textId="2CC70AF8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59EE5B68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28358A1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8FF37A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6206A3F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14:paraId="33CDDBBB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292EDFB6" w14:textId="77777777" w:rsidTr="00655BE1">
        <w:trPr>
          <w:jc w:val="center"/>
        </w:trPr>
        <w:tc>
          <w:tcPr>
            <w:tcW w:w="6374" w:type="dxa"/>
            <w:gridSpan w:val="2"/>
          </w:tcPr>
          <w:p w14:paraId="140EEEE4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Enlèvement des traces de doigts sur les portes et cloisons vitrées </w:t>
            </w:r>
          </w:p>
        </w:tc>
        <w:tc>
          <w:tcPr>
            <w:tcW w:w="433" w:type="dxa"/>
            <w:gridSpan w:val="2"/>
          </w:tcPr>
          <w:p w14:paraId="1BEF6D7B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4B47DA8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1E984F62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542A154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D7E305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  <w:gridSpan w:val="2"/>
          </w:tcPr>
          <w:p w14:paraId="1D1219C8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14:paraId="5A73D7E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10DA8B16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3AF7CEE8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5" w:type="dxa"/>
          </w:tcPr>
          <w:p w14:paraId="4FC969A1" w14:textId="6095DDDC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7CE62D09" w14:textId="657C483F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255AB38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23A5DBE5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CF1AD38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E8F0CB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0E6C9DA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16F70178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2B168B22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1AE45D6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45E0589D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4AB4663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5C20408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F21554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CD1BC1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528BD67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402AF369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1D002566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toiles d'araignées si nécessaire</w:t>
            </w:r>
          </w:p>
        </w:tc>
        <w:tc>
          <w:tcPr>
            <w:tcW w:w="425" w:type="dxa"/>
          </w:tcPr>
          <w:p w14:paraId="29A77480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82D200E" w14:textId="608B5884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16336C7D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4DD5C21D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C84B00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9628A3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45D08E4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59784F08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4AC8E227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5" w:type="dxa"/>
          </w:tcPr>
          <w:p w14:paraId="1798D84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5DAEA530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10040A84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1428E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E71A2D8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8812782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DD5ADC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6A2A770E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777CD865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Aspirations des sols,</w:t>
            </w:r>
          </w:p>
        </w:tc>
        <w:tc>
          <w:tcPr>
            <w:tcW w:w="425" w:type="dxa"/>
          </w:tcPr>
          <w:p w14:paraId="0B868984" w14:textId="6655E4B0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435632F1" w14:textId="51D1C870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5CED24E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10ADE4ED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A34093F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953BC1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C6357C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39717C44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7A263C28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 des rails de portes des placards</w:t>
            </w:r>
          </w:p>
        </w:tc>
        <w:tc>
          <w:tcPr>
            <w:tcW w:w="425" w:type="dxa"/>
          </w:tcPr>
          <w:p w14:paraId="27DED633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2ACC2C2F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75C7CFC0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D7A004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1C6A2DB7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068919C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6A6D621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1F3CEE" w:rsidRPr="00655BE1" w14:paraId="4918EF24" w14:textId="77777777" w:rsidTr="00655BE1">
        <w:trPr>
          <w:gridAfter w:val="1"/>
          <w:wAfter w:w="18" w:type="dxa"/>
          <w:jc w:val="center"/>
        </w:trPr>
        <w:tc>
          <w:tcPr>
            <w:tcW w:w="6374" w:type="dxa"/>
            <w:gridSpan w:val="2"/>
          </w:tcPr>
          <w:p w14:paraId="51B91318" w14:textId="77777777" w:rsidR="001F3CEE" w:rsidRPr="00655BE1" w:rsidRDefault="001F3CEE" w:rsidP="001F3CEE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 la vaisselle bureaux direction (tasses à café)</w:t>
            </w:r>
          </w:p>
        </w:tc>
        <w:tc>
          <w:tcPr>
            <w:tcW w:w="425" w:type="dxa"/>
          </w:tcPr>
          <w:p w14:paraId="441E6A1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5DD9D80A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0941DAFE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3E7AF034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D5DE1FF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5B3A4B6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7C2D959" w14:textId="77777777" w:rsidR="001F3CEE" w:rsidRPr="00655BE1" w:rsidRDefault="001F3CEE" w:rsidP="001F3CEE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F839044" w14:textId="654247CF" w:rsidR="00655BE1" w:rsidRDefault="00655BE1">
      <w:r>
        <w:br w:type="page"/>
      </w:r>
    </w:p>
    <w:p w14:paraId="3AC9B880" w14:textId="67B7DA58" w:rsidR="00655BE1" w:rsidRPr="00655BE1" w:rsidRDefault="00655BE1">
      <w:pPr>
        <w:rPr>
          <w:sz w:val="2"/>
          <w:szCs w:val="2"/>
        </w:rPr>
      </w:pPr>
    </w:p>
    <w:tbl>
      <w:tblPr>
        <w:tblW w:w="10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6586"/>
        <w:gridCol w:w="425"/>
        <w:gridCol w:w="8"/>
        <w:gridCol w:w="425"/>
        <w:gridCol w:w="417"/>
        <w:gridCol w:w="426"/>
        <w:gridCol w:w="7"/>
        <w:gridCol w:w="418"/>
        <w:gridCol w:w="7"/>
        <w:gridCol w:w="418"/>
        <w:gridCol w:w="8"/>
        <w:gridCol w:w="417"/>
        <w:gridCol w:w="18"/>
        <w:gridCol w:w="10"/>
      </w:tblGrid>
      <w:tr w:rsidR="00655BE1" w:rsidRPr="00655BE1" w14:paraId="71E9C310" w14:textId="77777777" w:rsidTr="00655BE1">
        <w:trPr>
          <w:gridAfter w:val="1"/>
          <w:wAfter w:w="10" w:type="dxa"/>
          <w:cantSplit/>
          <w:trHeight w:val="1886"/>
          <w:jc w:val="center"/>
        </w:trPr>
        <w:tc>
          <w:tcPr>
            <w:tcW w:w="7083" w:type="dxa"/>
            <w:gridSpan w:val="2"/>
            <w:tcBorders>
              <w:bottom w:val="single" w:sz="4" w:space="0" w:color="auto"/>
            </w:tcBorders>
            <w:vAlign w:val="center"/>
          </w:tcPr>
          <w:p w14:paraId="7F49D14F" w14:textId="77777777" w:rsidR="00655BE1" w:rsidRPr="00655BE1" w:rsidRDefault="00655BE1" w:rsidP="00785D2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DESIGNATION DES OPERATIONS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textDirection w:val="btLr"/>
          </w:tcPr>
          <w:p w14:paraId="4DEFC39A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22FC730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Bi hebdo mardi/jeudi</w:t>
            </w:r>
          </w:p>
        </w:tc>
        <w:tc>
          <w:tcPr>
            <w:tcW w:w="417" w:type="dxa"/>
            <w:tcBorders>
              <w:bottom w:val="single" w:sz="4" w:space="0" w:color="auto"/>
            </w:tcBorders>
            <w:textDirection w:val="btLr"/>
          </w:tcPr>
          <w:p w14:paraId="7DF9208D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Hebdo</w:t>
            </w:r>
            <w:r w:rsidRPr="00655BE1">
              <w:rPr>
                <w:rFonts w:ascii="Arial" w:hAnsi="Arial" w:cs="Arial"/>
                <w:b/>
                <w:sz w:val="14"/>
                <w:szCs w:val="14"/>
              </w:rPr>
              <w:t>madaires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textDirection w:val="btLr"/>
          </w:tcPr>
          <w:p w14:paraId="5962B031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Mensuel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textDirection w:val="btLr"/>
          </w:tcPr>
          <w:p w14:paraId="3A0E3905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14:paraId="4EAE39E6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Semestriel</w:t>
            </w:r>
          </w:p>
        </w:tc>
        <w:tc>
          <w:tcPr>
            <w:tcW w:w="435" w:type="dxa"/>
            <w:gridSpan w:val="2"/>
            <w:tcBorders>
              <w:bottom w:val="single" w:sz="4" w:space="0" w:color="auto"/>
            </w:tcBorders>
            <w:textDirection w:val="btLr"/>
          </w:tcPr>
          <w:p w14:paraId="0CF01888" w14:textId="77777777" w:rsidR="00655BE1" w:rsidRPr="00655BE1" w:rsidRDefault="00655BE1" w:rsidP="00785D2F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Annuel</w:t>
            </w:r>
          </w:p>
        </w:tc>
      </w:tr>
      <w:tr w:rsidR="001414B4" w:rsidRPr="00655BE1" w14:paraId="595499D8" w14:textId="77777777" w:rsidTr="00655BE1">
        <w:trPr>
          <w:trHeight w:val="372"/>
          <w:jc w:val="center"/>
        </w:trPr>
        <w:tc>
          <w:tcPr>
            <w:tcW w:w="497" w:type="dxa"/>
            <w:shd w:val="clear" w:color="auto" w:fill="D9D9D9"/>
          </w:tcPr>
          <w:p w14:paraId="5C9B20AD" w14:textId="34800D1B" w:rsidR="001414B4" w:rsidRPr="00655BE1" w:rsidRDefault="001414B4" w:rsidP="00C03BF8">
            <w:pPr>
              <w:rPr>
                <w:rFonts w:ascii="Arial" w:hAnsi="Arial" w:cs="Arial"/>
                <w:b/>
                <w:color w:val="FF0000"/>
                <w:sz w:val="18"/>
                <w:szCs w:val="20"/>
              </w:rPr>
            </w:pPr>
          </w:p>
        </w:tc>
        <w:tc>
          <w:tcPr>
            <w:tcW w:w="9590" w:type="dxa"/>
            <w:gridSpan w:val="14"/>
            <w:shd w:val="clear" w:color="auto" w:fill="D9D9D9"/>
          </w:tcPr>
          <w:p w14:paraId="46417C91" w14:textId="77777777" w:rsidR="001414B4" w:rsidRPr="00655BE1" w:rsidRDefault="001414B4" w:rsidP="00C03BF8">
            <w:pPr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b/>
                <w:color w:val="FF0000"/>
                <w:sz w:val="18"/>
                <w:szCs w:val="20"/>
              </w:rPr>
              <w:t>Z3 – CIRCULATIONS – ESCALIERS - HALLS - ENTREES - ACCUEILS – DEGAGEMENTS</w:t>
            </w:r>
          </w:p>
        </w:tc>
      </w:tr>
      <w:tr w:rsidR="001414B4" w:rsidRPr="00655BE1" w14:paraId="0FFFE222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1D9EE523" w14:textId="77777777" w:rsidR="001414B4" w:rsidRPr="00655BE1" w:rsidRDefault="001414B4" w:rsidP="00C03BF8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Décapage, lavage et mise en place d’une émulsion pour les sols souples </w:t>
            </w:r>
          </w:p>
        </w:tc>
        <w:tc>
          <w:tcPr>
            <w:tcW w:w="425" w:type="dxa"/>
          </w:tcPr>
          <w:p w14:paraId="73C9383E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097F9C23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7F9596B2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28C31C68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6025916E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1C490606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3878DE96" w14:textId="77777777" w:rsidR="001414B4" w:rsidRPr="00655BE1" w:rsidRDefault="001414B4" w:rsidP="00C03BF8">
            <w:pPr>
              <w:jc w:val="center"/>
              <w:rPr>
                <w:rFonts w:ascii="Arial" w:hAnsi="Arial" w:cs="Arial"/>
              </w:rPr>
            </w:pPr>
          </w:p>
        </w:tc>
      </w:tr>
      <w:tr w:rsidR="003C11B2" w:rsidRPr="00655BE1" w14:paraId="2AD20AA0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692EA52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Aspirations des sols si nécessaire</w:t>
            </w:r>
          </w:p>
        </w:tc>
        <w:tc>
          <w:tcPr>
            <w:tcW w:w="425" w:type="dxa"/>
          </w:tcPr>
          <w:p w14:paraId="2D343FEE" w14:textId="7BE729D3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488555C4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3E3824E8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0AECB6EB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63218A8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AE8C337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E95FB30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</w:tr>
      <w:tr w:rsidR="003C11B2" w:rsidRPr="00655BE1" w14:paraId="589BF2FB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6EE59B7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Cristallisation des sols</w:t>
            </w:r>
          </w:p>
        </w:tc>
        <w:tc>
          <w:tcPr>
            <w:tcW w:w="425" w:type="dxa"/>
          </w:tcPr>
          <w:p w14:paraId="10F4A729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4BD9608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483164FB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29FBD43E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D0A06F2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4B94323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2516BA9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74CFC1C2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71C5770C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Lavage, rinçage de sols avec les produits adaptés </w:t>
            </w:r>
          </w:p>
        </w:tc>
        <w:tc>
          <w:tcPr>
            <w:tcW w:w="425" w:type="dxa"/>
          </w:tcPr>
          <w:p w14:paraId="3F750ED5" w14:textId="59A91613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08C6C472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C6AEC55" w14:textId="67FF8C5C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3CF94515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1DC060E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0E10F3E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512944A" w14:textId="77777777" w:rsidR="003C11B2" w:rsidRPr="00655BE1" w:rsidRDefault="003C11B2" w:rsidP="003C11B2">
            <w:pPr>
              <w:jc w:val="center"/>
              <w:rPr>
                <w:rFonts w:ascii="Arial" w:hAnsi="Arial" w:cs="Arial"/>
              </w:rPr>
            </w:pPr>
          </w:p>
        </w:tc>
      </w:tr>
      <w:tr w:rsidR="003C11B2" w:rsidRPr="00655BE1" w14:paraId="69EF65BA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1491860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taches aux sols si nécessaire.</w:t>
            </w:r>
          </w:p>
        </w:tc>
        <w:tc>
          <w:tcPr>
            <w:tcW w:w="425" w:type="dxa"/>
          </w:tcPr>
          <w:p w14:paraId="4C39001A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41C5CE7F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5C8FAAF0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E9D9A00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F299930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9E6A035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F9CB597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0034212C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01E84C9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Aspiration des tapis de propreté,</w:t>
            </w:r>
          </w:p>
        </w:tc>
        <w:tc>
          <w:tcPr>
            <w:tcW w:w="425" w:type="dxa"/>
          </w:tcPr>
          <w:p w14:paraId="4DD8E24B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146E37D5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63609F0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CC18F4F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8A39347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655F2DF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A531407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1FF8E97E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AE9332E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tapis de propreté,</w:t>
            </w:r>
          </w:p>
        </w:tc>
        <w:tc>
          <w:tcPr>
            <w:tcW w:w="425" w:type="dxa"/>
          </w:tcPr>
          <w:p w14:paraId="0F5D4D4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096A24F7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4818C37D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79106F3E" w14:textId="59C4D991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06889FC1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26556E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4C3A0B4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68490A6C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B2240EB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appareils d’incendie,</w:t>
            </w:r>
          </w:p>
        </w:tc>
        <w:tc>
          <w:tcPr>
            <w:tcW w:w="425" w:type="dxa"/>
          </w:tcPr>
          <w:p w14:paraId="5C214F69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04F0596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13A240E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52A07CCA" w14:textId="07D01571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71E024ED" w14:textId="26E16D55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EF5863E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C2BD2F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1FD76DA1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521B02B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5" w:type="dxa"/>
          </w:tcPr>
          <w:p w14:paraId="087040C9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5572065B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126AB8C3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6" w:type="dxa"/>
          </w:tcPr>
          <w:p w14:paraId="233ED34E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C3D0F3C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D7E379C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E2801BC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211B5753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6957548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complet des portes et boiseries (compris balais de portes), plinthes, tuyauterie, radiateurs et rebords intérieurs des fenêtres……,</w:t>
            </w:r>
          </w:p>
        </w:tc>
        <w:tc>
          <w:tcPr>
            <w:tcW w:w="425" w:type="dxa"/>
          </w:tcPr>
          <w:p w14:paraId="4EC1230C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626A5FAB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25E51AEF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6147074F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CF03C49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745AD83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71E5122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C11B2" w:rsidRPr="00655BE1" w14:paraId="48B509AF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30F1DA0E" w14:textId="77777777" w:rsidR="003C11B2" w:rsidRPr="00655BE1" w:rsidRDefault="003C11B2" w:rsidP="003C11B2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425" w:type="dxa"/>
          </w:tcPr>
          <w:p w14:paraId="494708D4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452A7A44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09A166F6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FF7A032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9C953D0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BA12E80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181B978" w14:textId="77777777" w:rsidR="003C11B2" w:rsidRPr="00655BE1" w:rsidRDefault="003C11B2" w:rsidP="003C11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432B17DD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441574A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Vidange des corbeilles et remplacement des sacs poubelles </w:t>
            </w:r>
          </w:p>
        </w:tc>
        <w:tc>
          <w:tcPr>
            <w:tcW w:w="425" w:type="dxa"/>
          </w:tcPr>
          <w:p w14:paraId="39BE8E1F" w14:textId="7516ED9F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5E5F05BD" w14:textId="0EB621E4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7E6C12A0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131384B4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ED6BB8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EE5884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6AA026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436308EC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73F4915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01E395A1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12F003A7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1CC8E00F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61486761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31B2DC77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5C08E1C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7188996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</w:tr>
      <w:tr w:rsidR="00FE5227" w:rsidRPr="00655BE1" w14:paraId="42EB3F11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495A1FDF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toiles d'araignées si nécessaire</w:t>
            </w:r>
          </w:p>
        </w:tc>
        <w:tc>
          <w:tcPr>
            <w:tcW w:w="425" w:type="dxa"/>
          </w:tcPr>
          <w:p w14:paraId="21859B8F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DAD85D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24F4F249" w14:textId="6F973CB9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63FF982F" w14:textId="76D26038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F7E2FB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6F98E3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ED1D52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4F9F7431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5DF395B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Nettoyage des meubles et objets meublants avec des produits adaptés </w:t>
            </w:r>
          </w:p>
        </w:tc>
        <w:tc>
          <w:tcPr>
            <w:tcW w:w="425" w:type="dxa"/>
          </w:tcPr>
          <w:p w14:paraId="6FA82B27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218C61DE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17" w:type="dxa"/>
          </w:tcPr>
          <w:p w14:paraId="21934E4D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2B2FB2D8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5FECDE43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1D17895B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AFD39CF" w14:textId="77777777" w:rsidR="00FE5227" w:rsidRPr="00655BE1" w:rsidRDefault="00FE5227" w:rsidP="00FE5227">
            <w:pPr>
              <w:jc w:val="center"/>
              <w:rPr>
                <w:rFonts w:ascii="Arial" w:hAnsi="Arial" w:cs="Arial"/>
              </w:rPr>
            </w:pPr>
          </w:p>
        </w:tc>
      </w:tr>
      <w:tr w:rsidR="00FE5227" w:rsidRPr="00655BE1" w14:paraId="64F71782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33396C45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rampes d’escalier</w:t>
            </w:r>
          </w:p>
        </w:tc>
        <w:tc>
          <w:tcPr>
            <w:tcW w:w="425" w:type="dxa"/>
          </w:tcPr>
          <w:p w14:paraId="3CFB5F3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27FC99F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4B66A50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6" w:type="dxa"/>
          </w:tcPr>
          <w:p w14:paraId="3BD64707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66F9B94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2B053E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18FCEA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04DB2FDA" w14:textId="77777777" w:rsidTr="00655BE1">
        <w:trPr>
          <w:trHeight w:val="371"/>
          <w:jc w:val="center"/>
        </w:trPr>
        <w:tc>
          <w:tcPr>
            <w:tcW w:w="497" w:type="dxa"/>
            <w:shd w:val="clear" w:color="auto" w:fill="D9D9D9"/>
          </w:tcPr>
          <w:p w14:paraId="7D63BBE1" w14:textId="77777777" w:rsidR="00FE5227" w:rsidRPr="00655BE1" w:rsidRDefault="00FE5227" w:rsidP="00FE5227">
            <w:pPr>
              <w:rPr>
                <w:rFonts w:ascii="Arial" w:hAnsi="Arial" w:cs="Arial"/>
                <w:b/>
                <w:color w:val="FF0000"/>
                <w:sz w:val="18"/>
                <w:szCs w:val="20"/>
              </w:rPr>
            </w:pPr>
          </w:p>
        </w:tc>
        <w:tc>
          <w:tcPr>
            <w:tcW w:w="9590" w:type="dxa"/>
            <w:gridSpan w:val="14"/>
            <w:shd w:val="clear" w:color="auto" w:fill="D9D9D9"/>
          </w:tcPr>
          <w:p w14:paraId="762BAEBB" w14:textId="4419805F" w:rsidR="00FE5227" w:rsidRPr="00315237" w:rsidRDefault="00315237" w:rsidP="00FE5227">
            <w:pPr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315237">
              <w:rPr>
                <w:rFonts w:ascii="Arial" w:hAnsi="Arial" w:cs="Arial"/>
                <w:b/>
                <w:bCs/>
                <w:color w:val="EE0000"/>
                <w:sz w:val="18"/>
                <w:szCs w:val="20"/>
              </w:rPr>
              <w:t xml:space="preserve">Z5 </w:t>
            </w:r>
            <w:r>
              <w:rPr>
                <w:rFonts w:ascii="Arial" w:hAnsi="Arial" w:cs="Arial"/>
                <w:b/>
                <w:bCs/>
                <w:color w:val="EE0000"/>
                <w:sz w:val="18"/>
                <w:szCs w:val="20"/>
              </w:rPr>
              <w:t>-</w:t>
            </w:r>
            <w:r w:rsidRPr="00315237">
              <w:rPr>
                <w:rFonts w:ascii="Arial" w:hAnsi="Arial" w:cs="Arial"/>
                <w:b/>
                <w:bCs/>
                <w:color w:val="EE0000"/>
                <w:sz w:val="18"/>
                <w:szCs w:val="20"/>
              </w:rPr>
              <w:t xml:space="preserve"> SANITAIRES</w:t>
            </w:r>
          </w:p>
        </w:tc>
      </w:tr>
      <w:tr w:rsidR="00FE5227" w:rsidRPr="00655BE1" w14:paraId="567AB1DF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7C771AB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5" w:type="dxa"/>
          </w:tcPr>
          <w:p w14:paraId="6960A527" w14:textId="7E61821A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3BACC8EC" w14:textId="14F36309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6EA4D3F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4464501F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7628150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907C1E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9A6FE6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2F067B9E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3C06ACE7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complet des portes et boiseries (compris balais de portes), plinthes, tuyauterie, radiateurs et rebords intérieurs des fenêtres……,</w:t>
            </w:r>
          </w:p>
        </w:tc>
        <w:tc>
          <w:tcPr>
            <w:tcW w:w="425" w:type="dxa"/>
          </w:tcPr>
          <w:p w14:paraId="6723DB2E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659C5591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398B7E0F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26" w:type="dxa"/>
          </w:tcPr>
          <w:p w14:paraId="376FCBE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6ED6D0D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D7D5E4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D974387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62718266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6C133B1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Désinfection, lavage des sols, des cloisonnements et des faïences </w:t>
            </w:r>
          </w:p>
        </w:tc>
        <w:tc>
          <w:tcPr>
            <w:tcW w:w="425" w:type="dxa"/>
          </w:tcPr>
          <w:p w14:paraId="5CE8D83A" w14:textId="277352DC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6BBC1B7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2A774BE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3DA7871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EF6D46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E3F32B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98A1C6F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5609D193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37A4661C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Détartrage des appareils sanitaires et robinetterie,</w:t>
            </w:r>
          </w:p>
        </w:tc>
        <w:tc>
          <w:tcPr>
            <w:tcW w:w="425" w:type="dxa"/>
          </w:tcPr>
          <w:p w14:paraId="38EE1EF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22266E3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375F7D04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654BC30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26864681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84B7D9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31E8CB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4479B170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1B9E6F8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Nettoyage, désinfection, et désodorisation des appareils sanitaires, robinetterie et miroir,</w:t>
            </w:r>
          </w:p>
        </w:tc>
        <w:tc>
          <w:tcPr>
            <w:tcW w:w="425" w:type="dxa"/>
          </w:tcPr>
          <w:p w14:paraId="63DE8784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6B01C17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3D6815B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5D16413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9D16B4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20D130E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AA0C38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064CF87C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0B98F3A7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traces de doigts sur les portes et cloisons vitrées intérieures</w:t>
            </w:r>
          </w:p>
        </w:tc>
        <w:tc>
          <w:tcPr>
            <w:tcW w:w="425" w:type="dxa"/>
          </w:tcPr>
          <w:p w14:paraId="05C7F89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639908D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00F59C6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26" w:type="dxa"/>
          </w:tcPr>
          <w:p w14:paraId="697D723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C9338D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6F87064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3FC6F7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39EB6B05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1E54EC4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Vidage des corbeilles et remplacement des sacs poubelles </w:t>
            </w:r>
          </w:p>
        </w:tc>
        <w:tc>
          <w:tcPr>
            <w:tcW w:w="425" w:type="dxa"/>
          </w:tcPr>
          <w:p w14:paraId="650B8500" w14:textId="2F286785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05FA3C00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6BDC8E2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0746A3A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C00C86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514307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2942F67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2903B6C6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1775682D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corbeilles,</w:t>
            </w:r>
          </w:p>
        </w:tc>
        <w:tc>
          <w:tcPr>
            <w:tcW w:w="425" w:type="dxa"/>
          </w:tcPr>
          <w:p w14:paraId="0E2A3328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03F950D7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0E9EEA47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018E52AE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4C06891E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1C72EA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1565B9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617089D7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0E878F64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toiles d'araignées si nécessaire</w:t>
            </w:r>
          </w:p>
        </w:tc>
        <w:tc>
          <w:tcPr>
            <w:tcW w:w="425" w:type="dxa"/>
          </w:tcPr>
          <w:p w14:paraId="0194B16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4067114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4D0F1F4C" w14:textId="44D2AF3E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58307CA0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729F40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F8435BD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E0E9B8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104E8066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3564DF1D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5" w:type="dxa"/>
          </w:tcPr>
          <w:p w14:paraId="79D0257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413B10F7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1206A49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23E49B3B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1423FBA1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379171F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778CC9E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322CDE6B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EA088F8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Approvisionnement et mise en place des consommables sanitaires,</w:t>
            </w:r>
          </w:p>
        </w:tc>
        <w:tc>
          <w:tcPr>
            <w:tcW w:w="425" w:type="dxa"/>
          </w:tcPr>
          <w:p w14:paraId="5FB3699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00E7658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482DEBE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24C058F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2228CD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0282176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3C7C71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67CAC403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7E5D7BBE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socles et brosses sanitaires,</w:t>
            </w:r>
          </w:p>
        </w:tc>
        <w:tc>
          <w:tcPr>
            <w:tcW w:w="425" w:type="dxa"/>
          </w:tcPr>
          <w:p w14:paraId="63613629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33" w:type="dxa"/>
            <w:gridSpan w:val="2"/>
          </w:tcPr>
          <w:p w14:paraId="2367B2C4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5C41C3F2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6207045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23E46E3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A323EA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49AF58C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E5227" w:rsidRPr="00655BE1" w14:paraId="65F89C2E" w14:textId="77777777" w:rsidTr="00655BE1">
        <w:trPr>
          <w:trHeight w:val="344"/>
          <w:jc w:val="center"/>
        </w:trPr>
        <w:tc>
          <w:tcPr>
            <w:tcW w:w="497" w:type="dxa"/>
            <w:shd w:val="clear" w:color="auto" w:fill="D9D9D9"/>
          </w:tcPr>
          <w:p w14:paraId="2B9FCCCF" w14:textId="77777777" w:rsidR="00FE5227" w:rsidRPr="00655BE1" w:rsidRDefault="00FE5227" w:rsidP="00FE5227">
            <w:pPr>
              <w:rPr>
                <w:rFonts w:ascii="Arial" w:hAnsi="Arial" w:cs="Arial"/>
                <w:b/>
                <w:color w:val="FF0000"/>
                <w:sz w:val="18"/>
                <w:szCs w:val="20"/>
                <w:highlight w:val="lightGray"/>
              </w:rPr>
            </w:pPr>
          </w:p>
        </w:tc>
        <w:tc>
          <w:tcPr>
            <w:tcW w:w="9590" w:type="dxa"/>
            <w:gridSpan w:val="14"/>
            <w:shd w:val="clear" w:color="auto" w:fill="D9D9D9"/>
          </w:tcPr>
          <w:p w14:paraId="2C80D859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  <w:highlight w:val="lightGray"/>
              </w:rPr>
            </w:pPr>
            <w:r w:rsidRPr="00655BE1">
              <w:rPr>
                <w:rFonts w:ascii="Arial" w:hAnsi="Arial" w:cs="Arial"/>
                <w:b/>
                <w:color w:val="FF0000"/>
                <w:sz w:val="18"/>
                <w:szCs w:val="20"/>
                <w:highlight w:val="lightGray"/>
              </w:rPr>
              <w:t>Z7 – CUISINE – SALLES DE REPAS</w:t>
            </w:r>
          </w:p>
        </w:tc>
      </w:tr>
      <w:tr w:rsidR="00FE5227" w:rsidRPr="00655BE1" w14:paraId="1857C288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0D8C865A" w14:textId="77777777" w:rsidR="00FE5227" w:rsidRPr="00655BE1" w:rsidRDefault="00FE5227" w:rsidP="00FE5227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Décapage, lavage et mise en place d’une émulsion pour les sols souples,</w:t>
            </w:r>
          </w:p>
        </w:tc>
        <w:tc>
          <w:tcPr>
            <w:tcW w:w="425" w:type="dxa"/>
          </w:tcPr>
          <w:p w14:paraId="630AE4EA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3" w:type="dxa"/>
            <w:gridSpan w:val="2"/>
          </w:tcPr>
          <w:p w14:paraId="33FCC40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7" w:type="dxa"/>
          </w:tcPr>
          <w:p w14:paraId="02F8B39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1A0E24B6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BA31BD5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B6F9053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20080BD" w14:textId="77777777" w:rsidR="00FE5227" w:rsidRPr="00655BE1" w:rsidRDefault="00FE5227" w:rsidP="00FE522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D13DF" w:rsidRPr="00655BE1" w14:paraId="2FA348BF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79CE9639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Lavage, rinçage de sols avec les produits adaptés</w:t>
            </w:r>
          </w:p>
        </w:tc>
        <w:tc>
          <w:tcPr>
            <w:tcW w:w="425" w:type="dxa"/>
          </w:tcPr>
          <w:p w14:paraId="0565F91A" w14:textId="699A66FB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34121F9B" w14:textId="3E264DF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365349E3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3446555E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945D111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56722B74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74F9D668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386F5D6A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62A8FB2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moulures, interrupteurs, prises de courant…</w:t>
            </w:r>
          </w:p>
        </w:tc>
        <w:tc>
          <w:tcPr>
            <w:tcW w:w="425" w:type="dxa"/>
          </w:tcPr>
          <w:p w14:paraId="49D75E01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663E2AFF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7A046248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153B68B5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32CA7AB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32922A4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5C22A70C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1F7B0815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235F8520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complet des portes et boiseries (compris balais de portes), plinthes, tuyauterie, radiateurs et rebords intérieurs des fenêtres……,</w:t>
            </w:r>
          </w:p>
        </w:tc>
        <w:tc>
          <w:tcPr>
            <w:tcW w:w="425" w:type="dxa"/>
          </w:tcPr>
          <w:p w14:paraId="2282D965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10DAB715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31AE6DBB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0BB47541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2502FBAF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7E7E1D78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73D8DF0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7960A932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4DF1C394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Nettoyage des meubles et objets meublants avec des produits adaptés </w:t>
            </w:r>
          </w:p>
        </w:tc>
        <w:tc>
          <w:tcPr>
            <w:tcW w:w="425" w:type="dxa"/>
          </w:tcPr>
          <w:p w14:paraId="4EE8D636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556EC077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14DA6FD2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1B0095EC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0842EEB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6A0898FA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66E1A415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79108168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0C47CEC4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Lavage de tout piétement si nécessaire</w:t>
            </w:r>
          </w:p>
        </w:tc>
        <w:tc>
          <w:tcPr>
            <w:tcW w:w="425" w:type="dxa"/>
          </w:tcPr>
          <w:p w14:paraId="39D3E263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10A0B7C0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00B5F4AE" w14:textId="7320CB2D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5F7865F7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8EC9BC3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18203D6B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7E0E07A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09633DF2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094171DD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Enlèvement des traces de doigts sur les portes et cloisons vitrées </w:t>
            </w:r>
          </w:p>
        </w:tc>
        <w:tc>
          <w:tcPr>
            <w:tcW w:w="425" w:type="dxa"/>
          </w:tcPr>
          <w:p w14:paraId="2EB9E129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2BFFAC60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0A84A77C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1E19F3E6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64AE8CB4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1758C08A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2DF3E3B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6ADDABD1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3F4C1E98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Vidange de la poubelle et remplacement des sacs poubelles </w:t>
            </w:r>
          </w:p>
        </w:tc>
        <w:tc>
          <w:tcPr>
            <w:tcW w:w="425" w:type="dxa"/>
          </w:tcPr>
          <w:p w14:paraId="663E711A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0485E204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1F3C78B0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6DEECB7B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7D011BD3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2E956E75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5BB3B46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78D2D578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5156464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 la poubelle</w:t>
            </w:r>
          </w:p>
        </w:tc>
        <w:tc>
          <w:tcPr>
            <w:tcW w:w="425" w:type="dxa"/>
          </w:tcPr>
          <w:p w14:paraId="30B926B9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4A0F4B3E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47C660AA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</w:tcPr>
          <w:p w14:paraId="20773D1D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197055D5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05998D1F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6EC78F56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0BCFF6E6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4B5446EB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Enlèvement des toiles d'araignées si nécessaire</w:t>
            </w:r>
          </w:p>
        </w:tc>
        <w:tc>
          <w:tcPr>
            <w:tcW w:w="425" w:type="dxa"/>
          </w:tcPr>
          <w:p w14:paraId="7B31759E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" w:type="dxa"/>
            <w:gridSpan w:val="2"/>
          </w:tcPr>
          <w:p w14:paraId="337A1CD8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dxa"/>
          </w:tcPr>
          <w:p w14:paraId="6EB15A6A" w14:textId="1322CF4C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24E68D72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3BCD087C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43CB4E1F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gridSpan w:val="2"/>
          </w:tcPr>
          <w:p w14:paraId="6980C344" w14:textId="77777777" w:rsidR="00BD13DF" w:rsidRPr="00655BE1" w:rsidRDefault="00BD13DF" w:rsidP="00BD13DF">
            <w:pPr>
              <w:jc w:val="center"/>
              <w:rPr>
                <w:rFonts w:ascii="Arial" w:hAnsi="Arial" w:cs="Arial"/>
              </w:rPr>
            </w:pPr>
          </w:p>
        </w:tc>
      </w:tr>
      <w:tr w:rsidR="00BD13DF" w:rsidRPr="00655BE1" w14:paraId="1875A10B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443F9E4F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 xml:space="preserve">Aspirations des sols </w:t>
            </w:r>
          </w:p>
        </w:tc>
        <w:tc>
          <w:tcPr>
            <w:tcW w:w="425" w:type="dxa"/>
          </w:tcPr>
          <w:p w14:paraId="57A924D9" w14:textId="3054904C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33" w:type="dxa"/>
            <w:gridSpan w:val="2"/>
          </w:tcPr>
          <w:p w14:paraId="0EF7851B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48BA2258" w14:textId="4DBBD5AD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27C45307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1B1EAD7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18B15E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1FD3B93A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3DF" w:rsidRPr="00655BE1" w14:paraId="3A36E183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73AFD499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Détartrage des cuisines, éviers, faïences, plan de travail,</w:t>
            </w:r>
          </w:p>
        </w:tc>
        <w:tc>
          <w:tcPr>
            <w:tcW w:w="425" w:type="dxa"/>
          </w:tcPr>
          <w:p w14:paraId="3B7BD4DD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8A1EFB0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1774FEC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7E5E782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09342692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0B85DB8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BF03BE7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3DF" w:rsidRPr="00655BE1" w14:paraId="13AC4834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66763B33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Nettoyage, désinfection, et désodorisation des cuisines, éviers, fours, faïences, plan de travail, réfrigérateurs, plaques de cuisson, micro-onde,</w:t>
            </w:r>
          </w:p>
        </w:tc>
        <w:tc>
          <w:tcPr>
            <w:tcW w:w="425" w:type="dxa"/>
          </w:tcPr>
          <w:p w14:paraId="60CA00D9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408F5F32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5743DD40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6" w:type="dxa"/>
          </w:tcPr>
          <w:p w14:paraId="618BC327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49CAA661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7E5DB0B3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B50BE9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3DF" w:rsidRPr="00655BE1" w14:paraId="5FE58314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535A9FEC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Décongélation, nettoyage, désinfection, et désodorisation des réfrigérateurs isolés,</w:t>
            </w:r>
          </w:p>
        </w:tc>
        <w:tc>
          <w:tcPr>
            <w:tcW w:w="425" w:type="dxa"/>
          </w:tcPr>
          <w:p w14:paraId="56B600F1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F4F001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34C2FA00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36FD99B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39FE8813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74B71A24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F72BDBB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3DF" w:rsidRPr="00655BE1" w14:paraId="02CB3581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02E26F6F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bouches de ventilations mécanique contrôlé,</w:t>
            </w:r>
          </w:p>
        </w:tc>
        <w:tc>
          <w:tcPr>
            <w:tcW w:w="425" w:type="dxa"/>
          </w:tcPr>
          <w:p w14:paraId="43D9AEA5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110DC810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58C0C94E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76F797B7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25" w:type="dxa"/>
            <w:gridSpan w:val="2"/>
          </w:tcPr>
          <w:p w14:paraId="13843448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1D657BE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26F0E699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13DF" w:rsidRPr="00655BE1" w14:paraId="45499A36" w14:textId="77777777" w:rsidTr="00655BE1">
        <w:trPr>
          <w:gridAfter w:val="2"/>
          <w:wAfter w:w="28" w:type="dxa"/>
          <w:jc w:val="center"/>
        </w:trPr>
        <w:tc>
          <w:tcPr>
            <w:tcW w:w="7083" w:type="dxa"/>
            <w:gridSpan w:val="2"/>
          </w:tcPr>
          <w:p w14:paraId="48D05900" w14:textId="77777777" w:rsidR="00BD13DF" w:rsidRPr="00655BE1" w:rsidRDefault="00BD13DF" w:rsidP="00BD13DF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Vaisselle (tasses à café et verres utilisés pour des évènementiels)</w:t>
            </w:r>
          </w:p>
        </w:tc>
        <w:tc>
          <w:tcPr>
            <w:tcW w:w="425" w:type="dxa"/>
          </w:tcPr>
          <w:p w14:paraId="7BF3253F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" w:type="dxa"/>
            <w:gridSpan w:val="2"/>
          </w:tcPr>
          <w:p w14:paraId="39E8E756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" w:type="dxa"/>
          </w:tcPr>
          <w:p w14:paraId="36FF950D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" w:type="dxa"/>
          </w:tcPr>
          <w:p w14:paraId="0605E027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  <w:gridSpan w:val="2"/>
          </w:tcPr>
          <w:p w14:paraId="2A74F623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64135881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</w:tcPr>
          <w:p w14:paraId="55374B1E" w14:textId="77777777" w:rsidR="00BD13DF" w:rsidRPr="00655BE1" w:rsidRDefault="00BD13DF" w:rsidP="00BD13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D89AD6" w14:textId="4CB0E747" w:rsidR="00655BE1" w:rsidRDefault="00655BE1" w:rsidP="001414B4">
      <w:pPr>
        <w:jc w:val="center"/>
        <w:rPr>
          <w:rFonts w:ascii="Arial" w:hAnsi="Arial" w:cs="Arial"/>
          <w:sz w:val="20"/>
          <w:szCs w:val="20"/>
        </w:rPr>
      </w:pPr>
    </w:p>
    <w:p w14:paraId="39A57BF7" w14:textId="25ADC918" w:rsidR="00655BE1" w:rsidRDefault="00655BE1" w:rsidP="001414B4">
      <w:pPr>
        <w:jc w:val="center"/>
        <w:rPr>
          <w:rFonts w:ascii="Arial" w:hAnsi="Arial" w:cs="Arial"/>
          <w:sz w:val="20"/>
          <w:szCs w:val="20"/>
        </w:rPr>
      </w:pPr>
    </w:p>
    <w:p w14:paraId="238DCACA" w14:textId="77777777" w:rsidR="00655BE1" w:rsidRDefault="00655BE1" w:rsidP="001414B4">
      <w:pPr>
        <w:jc w:val="center"/>
        <w:rPr>
          <w:rFonts w:ascii="Arial" w:hAnsi="Arial" w:cs="Arial"/>
          <w:sz w:val="20"/>
          <w:szCs w:val="20"/>
        </w:rPr>
      </w:pPr>
    </w:p>
    <w:p w14:paraId="7221E93F" w14:textId="3F864382" w:rsidR="001414B4" w:rsidRPr="00655BE1" w:rsidRDefault="001414B4" w:rsidP="001414B4">
      <w:pPr>
        <w:jc w:val="center"/>
        <w:rPr>
          <w:rFonts w:ascii="Arial" w:hAnsi="Arial" w:cs="Arial"/>
          <w:b/>
          <w:bCs/>
          <w:sz w:val="52"/>
          <w:szCs w:val="52"/>
        </w:rPr>
      </w:pPr>
      <w:r w:rsidRPr="00655BE1">
        <w:rPr>
          <w:rFonts w:ascii="Arial" w:hAnsi="Arial" w:cs="Arial"/>
          <w:b/>
          <w:bCs/>
          <w:sz w:val="52"/>
          <w:szCs w:val="52"/>
        </w:rPr>
        <w:t>DESCRIPTIF TECHNIQUE</w:t>
      </w:r>
    </w:p>
    <w:p w14:paraId="19FE147B" w14:textId="37A95F9C" w:rsidR="001414B4" w:rsidRPr="00655BE1" w:rsidRDefault="00655BE1" w:rsidP="001414B4">
      <w:pPr>
        <w:adjustRightInd w:val="0"/>
        <w:ind w:right="227"/>
        <w:jc w:val="center"/>
        <w:rPr>
          <w:rFonts w:ascii="Arial" w:hAnsi="Arial" w:cs="Arial"/>
          <w:b/>
          <w:bCs/>
          <w:color w:val="FF0000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Lot 3 : </w:t>
      </w:r>
      <w:r w:rsidR="001414B4" w:rsidRPr="00655BE1">
        <w:rPr>
          <w:rFonts w:ascii="Arial" w:hAnsi="Arial" w:cs="Arial"/>
          <w:b/>
          <w:bCs/>
          <w:sz w:val="32"/>
          <w:szCs w:val="32"/>
        </w:rPr>
        <w:t>CCI MEUSE HAUTE-MARNE</w:t>
      </w:r>
    </w:p>
    <w:p w14:paraId="436474D8" w14:textId="77777777" w:rsidR="001414B4" w:rsidRPr="00655BE1" w:rsidRDefault="001414B4" w:rsidP="001414B4">
      <w:pPr>
        <w:ind w:right="227"/>
        <w:jc w:val="center"/>
        <w:rPr>
          <w:rFonts w:ascii="Arial" w:hAnsi="Arial" w:cs="Arial"/>
          <w:color w:val="000000"/>
          <w:sz w:val="52"/>
          <w:szCs w:val="52"/>
        </w:rPr>
      </w:pPr>
      <w:r w:rsidRPr="00655BE1">
        <w:rPr>
          <w:rFonts w:ascii="Arial" w:hAnsi="Arial" w:cs="Arial"/>
          <w:b/>
          <w:bCs/>
          <w:color w:val="000000"/>
          <w:sz w:val="52"/>
          <w:szCs w:val="52"/>
        </w:rPr>
        <w:t>« Nettoyage des vitreries »</w:t>
      </w:r>
    </w:p>
    <w:p w14:paraId="7FE36B37" w14:textId="1EA638EF" w:rsidR="001414B4" w:rsidRDefault="001414B4" w:rsidP="001414B4">
      <w:pPr>
        <w:spacing w:before="60"/>
        <w:jc w:val="both"/>
        <w:rPr>
          <w:rFonts w:ascii="Arial" w:hAnsi="Arial" w:cs="Arial"/>
        </w:rPr>
      </w:pPr>
    </w:p>
    <w:p w14:paraId="69E2DEB2" w14:textId="2BEFB2F7" w:rsidR="00655BE1" w:rsidRDefault="00655BE1" w:rsidP="001414B4">
      <w:pPr>
        <w:spacing w:before="60"/>
        <w:jc w:val="both"/>
        <w:rPr>
          <w:rFonts w:ascii="Arial" w:hAnsi="Arial" w:cs="Arial"/>
        </w:rPr>
      </w:pPr>
    </w:p>
    <w:p w14:paraId="25B180FA" w14:textId="77777777" w:rsidR="00655BE1" w:rsidRPr="00655BE1" w:rsidRDefault="00655BE1" w:rsidP="001414B4">
      <w:pPr>
        <w:spacing w:before="60"/>
        <w:jc w:val="both"/>
        <w:rPr>
          <w:rFonts w:ascii="Arial" w:hAnsi="Arial" w:cs="Arial"/>
        </w:rPr>
      </w:pPr>
    </w:p>
    <w:p w14:paraId="31C44884" w14:textId="77777777" w:rsidR="001414B4" w:rsidRPr="00655BE1" w:rsidRDefault="001414B4" w:rsidP="001414B4">
      <w:pPr>
        <w:keepNext/>
        <w:ind w:left="1068"/>
        <w:rPr>
          <w:rFonts w:ascii="Arial" w:hAnsi="Arial" w:cs="Arial"/>
          <w:b/>
          <w:bCs/>
          <w:sz w:val="18"/>
          <w:szCs w:val="18"/>
        </w:rPr>
      </w:pPr>
    </w:p>
    <w:p w14:paraId="521EC0BA" w14:textId="77777777" w:rsidR="001414B4" w:rsidRPr="00655BE1" w:rsidRDefault="001414B4" w:rsidP="001414B4">
      <w:pPr>
        <w:rPr>
          <w:rFonts w:ascii="Arial" w:hAnsi="Arial" w:cs="Arial"/>
          <w:sz w:val="18"/>
          <w:szCs w:val="20"/>
        </w:rPr>
      </w:pPr>
    </w:p>
    <w:tbl>
      <w:tblPr>
        <w:tblW w:w="8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428"/>
        <w:gridCol w:w="425"/>
        <w:gridCol w:w="425"/>
        <w:gridCol w:w="425"/>
        <w:gridCol w:w="426"/>
        <w:gridCol w:w="425"/>
      </w:tblGrid>
      <w:tr w:rsidR="001414B4" w:rsidRPr="00655BE1" w14:paraId="49BA9D9F" w14:textId="77777777" w:rsidTr="00C03BF8">
        <w:trPr>
          <w:cantSplit/>
          <w:trHeight w:val="1401"/>
          <w:jc w:val="center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00D47212" w14:textId="77777777" w:rsidR="001414B4" w:rsidRPr="00655BE1" w:rsidRDefault="001414B4" w:rsidP="00C03BF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DESIGNATION DES OPERATIONS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textDirection w:val="btLr"/>
          </w:tcPr>
          <w:p w14:paraId="7128CF7D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Quotidiennes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45ACDC08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Hebdo</w:t>
            </w:r>
            <w:r w:rsidRPr="00655BE1">
              <w:rPr>
                <w:rFonts w:ascii="Arial" w:hAnsi="Arial" w:cs="Arial"/>
                <w:b/>
                <w:sz w:val="14"/>
                <w:szCs w:val="14"/>
              </w:rPr>
              <w:t>madaires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1381FA66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Mensuel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7C6FC636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Trimestriel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713F76E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Semestriel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14:paraId="040833DF" w14:textId="77777777" w:rsidR="001414B4" w:rsidRPr="00655BE1" w:rsidRDefault="001414B4" w:rsidP="00C03BF8">
            <w:pPr>
              <w:spacing w:before="60"/>
              <w:ind w:left="113" w:right="113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655BE1">
              <w:rPr>
                <w:rFonts w:ascii="Arial" w:hAnsi="Arial" w:cs="Arial"/>
                <w:b/>
                <w:sz w:val="16"/>
                <w:szCs w:val="20"/>
              </w:rPr>
              <w:t>Annuel</w:t>
            </w:r>
          </w:p>
        </w:tc>
      </w:tr>
      <w:tr w:rsidR="00575E53" w:rsidRPr="00655BE1" w14:paraId="7C01AFAB" w14:textId="77777777" w:rsidTr="00C03BF8">
        <w:trPr>
          <w:jc w:val="center"/>
        </w:trPr>
        <w:tc>
          <w:tcPr>
            <w:tcW w:w="5529" w:type="dxa"/>
          </w:tcPr>
          <w:p w14:paraId="173DABAA" w14:textId="77777777" w:rsidR="00575E53" w:rsidRPr="00655BE1" w:rsidRDefault="00575E53" w:rsidP="00575E53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portes vitrées et cloisonnements vitrés (intérieures),</w:t>
            </w:r>
          </w:p>
        </w:tc>
        <w:tc>
          <w:tcPr>
            <w:tcW w:w="428" w:type="dxa"/>
          </w:tcPr>
          <w:p w14:paraId="33EF5680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7FD639BF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58725F01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36B384B4" w14:textId="7FD5BA28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1FF6B0FA" w14:textId="063D593F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55F03A84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75E53" w:rsidRPr="00655BE1" w14:paraId="30828084" w14:textId="77777777" w:rsidTr="00C03BF8">
        <w:trPr>
          <w:jc w:val="center"/>
        </w:trPr>
        <w:tc>
          <w:tcPr>
            <w:tcW w:w="5529" w:type="dxa"/>
          </w:tcPr>
          <w:p w14:paraId="67BD2B87" w14:textId="77777777" w:rsidR="00575E53" w:rsidRPr="00655BE1" w:rsidRDefault="00575E53" w:rsidP="00575E53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des appuis de fenêtre, des grilles d’aérations en façade et brise soleil face,</w:t>
            </w:r>
          </w:p>
        </w:tc>
        <w:tc>
          <w:tcPr>
            <w:tcW w:w="428" w:type="dxa"/>
          </w:tcPr>
          <w:p w14:paraId="5F3BD659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159AFB49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75A6E905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1F466C4A" w14:textId="45538BCA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6BB515F1" w14:textId="353E1CEA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1D17AE32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75E53" w:rsidRPr="00655BE1" w14:paraId="508B2B3A" w14:textId="77777777" w:rsidTr="00C03BF8">
        <w:trPr>
          <w:jc w:val="center"/>
        </w:trPr>
        <w:tc>
          <w:tcPr>
            <w:tcW w:w="5529" w:type="dxa"/>
          </w:tcPr>
          <w:p w14:paraId="19892551" w14:textId="77777777" w:rsidR="00575E53" w:rsidRPr="00655BE1" w:rsidRDefault="00575E53" w:rsidP="00575E53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recto des vitres et des fenêtres des étages,</w:t>
            </w:r>
          </w:p>
        </w:tc>
        <w:tc>
          <w:tcPr>
            <w:tcW w:w="428" w:type="dxa"/>
          </w:tcPr>
          <w:p w14:paraId="3D695457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0CD56520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71953618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04491CC6" w14:textId="31269695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03E19AB2" w14:textId="11A4B4F9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00F84C13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75E53" w:rsidRPr="00655BE1" w14:paraId="7C2395C8" w14:textId="77777777" w:rsidTr="00C03BF8">
        <w:trPr>
          <w:jc w:val="center"/>
        </w:trPr>
        <w:tc>
          <w:tcPr>
            <w:tcW w:w="5529" w:type="dxa"/>
          </w:tcPr>
          <w:p w14:paraId="06061E00" w14:textId="77777777" w:rsidR="00575E53" w:rsidRPr="00655BE1" w:rsidRDefault="00575E53" w:rsidP="00575E53">
            <w:pPr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  <w:sz w:val="18"/>
                <w:szCs w:val="20"/>
              </w:rPr>
              <w:t>Nettoyage et essuyage des huisseries et rebords de fenêtres à la peau de chamois ou au chiffon.</w:t>
            </w:r>
          </w:p>
        </w:tc>
        <w:tc>
          <w:tcPr>
            <w:tcW w:w="428" w:type="dxa"/>
          </w:tcPr>
          <w:p w14:paraId="33B9A158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736F8169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17C48E2F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</w:tcPr>
          <w:p w14:paraId="6A8F706C" w14:textId="306B8F92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</w:tcPr>
          <w:p w14:paraId="1BD8C6CA" w14:textId="3221EA3B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55BE1">
              <w:rPr>
                <w:rFonts w:ascii="Arial" w:hAnsi="Arial" w:cs="Arial"/>
              </w:rPr>
              <w:t>X</w:t>
            </w:r>
          </w:p>
        </w:tc>
        <w:tc>
          <w:tcPr>
            <w:tcW w:w="425" w:type="dxa"/>
          </w:tcPr>
          <w:p w14:paraId="664EE7E8" w14:textId="77777777" w:rsidR="00575E53" w:rsidRPr="00655BE1" w:rsidRDefault="00575E53" w:rsidP="00575E53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D3978" w14:paraId="5C710FE7" w14:textId="77777777" w:rsidTr="00DD3978">
        <w:trPr>
          <w:jc w:val="center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BA96" w14:textId="77777777" w:rsidR="00DD3978" w:rsidRPr="00DD3978" w:rsidRDefault="00DD3978" w:rsidP="00DD3978">
            <w:pPr>
              <w:rPr>
                <w:rFonts w:ascii="Arial" w:hAnsi="Arial" w:cs="Arial"/>
                <w:sz w:val="18"/>
                <w:szCs w:val="20"/>
              </w:rPr>
            </w:pPr>
            <w:r w:rsidRPr="00DD3978">
              <w:rPr>
                <w:rFonts w:ascii="Arial" w:hAnsi="Arial" w:cs="Arial"/>
                <w:sz w:val="18"/>
                <w:szCs w:val="20"/>
              </w:rPr>
              <w:t xml:space="preserve">Nettoyage des bâtis complet et goulottes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E091" w14:textId="77777777" w:rsidR="00DD3978" w:rsidRPr="00DD3978" w:rsidRDefault="00DD3978" w:rsidP="00DD397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C682" w14:textId="77777777" w:rsidR="00DD3978" w:rsidRPr="00DD3978" w:rsidRDefault="00DD3978" w:rsidP="00DD397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4D08" w14:textId="77777777" w:rsidR="00DD3978" w:rsidRPr="00DD3978" w:rsidRDefault="00DD3978" w:rsidP="00DD397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1AA8" w14:textId="77777777" w:rsidR="00DD3978" w:rsidRPr="00DD3978" w:rsidRDefault="00DD3978" w:rsidP="00DD397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3DFB" w14:textId="77777777" w:rsidR="00DD3978" w:rsidRPr="00DD3978" w:rsidRDefault="00DD3978" w:rsidP="00DD397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7A55" w14:textId="77777777" w:rsidR="00DD3978" w:rsidRPr="00DD3978" w:rsidRDefault="00DD3978" w:rsidP="00DD397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D3978">
              <w:rPr>
                <w:rFonts w:ascii="Arial" w:hAnsi="Arial" w:cs="Arial"/>
                <w:sz w:val="18"/>
                <w:szCs w:val="20"/>
              </w:rPr>
              <w:t>X</w:t>
            </w:r>
          </w:p>
        </w:tc>
      </w:tr>
    </w:tbl>
    <w:p w14:paraId="5FDF3C88" w14:textId="0B696835" w:rsidR="0084569A" w:rsidRDefault="0084569A" w:rsidP="003E2702">
      <w:pPr>
        <w:rPr>
          <w:rFonts w:ascii="Arial" w:hAnsi="Arial" w:cs="Arial"/>
        </w:rPr>
      </w:pPr>
    </w:p>
    <w:p w14:paraId="65CF6ED3" w14:textId="61DB8FFC" w:rsidR="00655BE1" w:rsidRDefault="00655BE1" w:rsidP="003E2702">
      <w:pPr>
        <w:rPr>
          <w:rFonts w:ascii="Arial" w:hAnsi="Arial" w:cs="Arial"/>
        </w:rPr>
      </w:pPr>
    </w:p>
    <w:p w14:paraId="3F2F8FA3" w14:textId="7C9ECB7C" w:rsidR="00655BE1" w:rsidRDefault="00655BE1" w:rsidP="003E2702">
      <w:pPr>
        <w:rPr>
          <w:rFonts w:ascii="Arial" w:hAnsi="Arial" w:cs="Arial"/>
        </w:rPr>
      </w:pPr>
    </w:p>
    <w:p w14:paraId="72F13E4B" w14:textId="77777777" w:rsidR="00655BE1" w:rsidRPr="00655BE1" w:rsidRDefault="00655BE1" w:rsidP="003E2702">
      <w:pPr>
        <w:rPr>
          <w:rFonts w:ascii="Arial" w:hAnsi="Arial" w:cs="Arial"/>
        </w:rPr>
      </w:pPr>
    </w:p>
    <w:sectPr w:rsidR="00655BE1" w:rsidRPr="00655BE1" w:rsidSect="00655BE1">
      <w:footerReference w:type="default" r:id="rId10"/>
      <w:pgSz w:w="11910" w:h="16840" w:code="9"/>
      <w:pgMar w:top="709" w:right="964" w:bottom="1077" w:left="964" w:header="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EAB7" w14:textId="77777777" w:rsidR="00224965" w:rsidRDefault="00224965">
      <w:r>
        <w:separator/>
      </w:r>
    </w:p>
  </w:endnote>
  <w:endnote w:type="continuationSeparator" w:id="0">
    <w:p w14:paraId="4AD8D6B7" w14:textId="77777777" w:rsidR="00224965" w:rsidRDefault="0022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FC1E8" w14:textId="72D00574" w:rsidR="00655BE1" w:rsidRPr="00655BE1" w:rsidRDefault="00655BE1" w:rsidP="00655BE1">
    <w:pPr>
      <w:tabs>
        <w:tab w:val="left" w:pos="8364"/>
      </w:tabs>
      <w:spacing w:line="0" w:lineRule="atLeast"/>
      <w:ind w:right="-426"/>
      <w:rPr>
        <w:rFonts w:ascii="Arial" w:hAnsi="Arial" w:cs="Arial"/>
        <w:sz w:val="0"/>
        <w:szCs w:val="0"/>
      </w:rPr>
    </w:pPr>
    <w:r w:rsidRPr="00655BE1">
      <w:rPr>
        <w:rFonts w:ascii="Arial" w:hAnsi="Arial" w:cs="Arial"/>
        <w:color w:val="000000"/>
        <w:sz w:val="20"/>
      </w:rPr>
      <w:t xml:space="preserve">ANNEXE CCTP LOT 3  </w:t>
    </w:r>
    <w:r w:rsidRPr="00655BE1">
      <w:rPr>
        <w:rFonts w:ascii="Arial" w:hAnsi="Arial" w:cs="Arial"/>
        <w:color w:val="000000"/>
        <w:sz w:val="20"/>
      </w:rPr>
      <w:tab/>
    </w:r>
    <w:r w:rsidRPr="00655BE1">
      <w:rPr>
        <w:rFonts w:ascii="Arial" w:hAnsi="Arial" w:cs="Arial"/>
        <w:sz w:val="20"/>
        <w:szCs w:val="20"/>
      </w:rPr>
      <w:t xml:space="preserve"> Page </w:t>
    </w:r>
    <w:r w:rsidRPr="00655BE1">
      <w:rPr>
        <w:rFonts w:ascii="Arial" w:hAnsi="Arial" w:cs="Arial"/>
        <w:b/>
        <w:bCs/>
        <w:sz w:val="20"/>
        <w:szCs w:val="20"/>
      </w:rPr>
      <w:fldChar w:fldCharType="begin"/>
    </w:r>
    <w:r w:rsidRPr="00655BE1">
      <w:rPr>
        <w:rFonts w:ascii="Arial" w:hAnsi="Arial" w:cs="Arial"/>
        <w:b/>
        <w:bCs/>
        <w:sz w:val="20"/>
        <w:szCs w:val="20"/>
      </w:rPr>
      <w:instrText>PAGE</w:instrText>
    </w:r>
    <w:r w:rsidRPr="00655BE1">
      <w:rPr>
        <w:rFonts w:ascii="Arial" w:hAnsi="Arial" w:cs="Arial"/>
        <w:b/>
        <w:bCs/>
        <w:sz w:val="20"/>
        <w:szCs w:val="20"/>
      </w:rPr>
      <w:fldChar w:fldCharType="separate"/>
    </w:r>
    <w:r w:rsidRPr="00655BE1">
      <w:rPr>
        <w:rFonts w:ascii="Arial" w:hAnsi="Arial" w:cs="Arial"/>
        <w:b/>
        <w:bCs/>
        <w:sz w:val="20"/>
        <w:szCs w:val="20"/>
      </w:rPr>
      <w:t>1</w:t>
    </w:r>
    <w:r w:rsidRPr="00655BE1">
      <w:rPr>
        <w:rFonts w:ascii="Arial" w:hAnsi="Arial" w:cs="Arial"/>
        <w:b/>
        <w:bCs/>
        <w:sz w:val="20"/>
        <w:szCs w:val="20"/>
      </w:rPr>
      <w:fldChar w:fldCharType="end"/>
    </w:r>
    <w:r w:rsidRPr="00655BE1">
      <w:rPr>
        <w:rFonts w:ascii="Arial" w:hAnsi="Arial" w:cs="Arial"/>
        <w:sz w:val="20"/>
        <w:szCs w:val="20"/>
      </w:rPr>
      <w:t xml:space="preserve"> sur </w:t>
    </w:r>
    <w:r w:rsidRPr="00655BE1">
      <w:rPr>
        <w:rFonts w:ascii="Arial" w:hAnsi="Arial" w:cs="Arial"/>
        <w:b/>
        <w:bCs/>
        <w:sz w:val="20"/>
        <w:szCs w:val="20"/>
      </w:rPr>
      <w:fldChar w:fldCharType="begin"/>
    </w:r>
    <w:r w:rsidRPr="00655BE1">
      <w:rPr>
        <w:rFonts w:ascii="Arial" w:hAnsi="Arial" w:cs="Arial"/>
        <w:b/>
        <w:bCs/>
        <w:sz w:val="20"/>
        <w:szCs w:val="20"/>
      </w:rPr>
      <w:instrText>NUMPAGES</w:instrText>
    </w:r>
    <w:r w:rsidRPr="00655BE1">
      <w:rPr>
        <w:rFonts w:ascii="Arial" w:hAnsi="Arial" w:cs="Arial"/>
        <w:b/>
        <w:bCs/>
        <w:sz w:val="20"/>
        <w:szCs w:val="20"/>
      </w:rPr>
      <w:fldChar w:fldCharType="separate"/>
    </w:r>
    <w:r w:rsidRPr="00655BE1">
      <w:rPr>
        <w:rFonts w:ascii="Arial" w:hAnsi="Arial" w:cs="Arial"/>
        <w:b/>
        <w:bCs/>
        <w:sz w:val="20"/>
        <w:szCs w:val="20"/>
      </w:rPr>
      <w:t>5</w:t>
    </w:r>
    <w:r w:rsidRPr="00655BE1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E1178" w14:textId="77777777" w:rsidR="00224965" w:rsidRDefault="00224965">
      <w:r>
        <w:separator/>
      </w:r>
    </w:p>
  </w:footnote>
  <w:footnote w:type="continuationSeparator" w:id="0">
    <w:p w14:paraId="19226704" w14:textId="77777777" w:rsidR="00224965" w:rsidRDefault="00224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9B4"/>
    <w:multiLevelType w:val="hybridMultilevel"/>
    <w:tmpl w:val="82B620F6"/>
    <w:lvl w:ilvl="0" w:tplc="CF94F36A">
      <w:numFmt w:val="bullet"/>
      <w:lvlText w:val=""/>
      <w:lvlJc w:val="left"/>
      <w:pPr>
        <w:ind w:left="957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D494BB90">
      <w:numFmt w:val="bullet"/>
      <w:lvlText w:val="•"/>
      <w:lvlJc w:val="left"/>
      <w:pPr>
        <w:ind w:left="1978" w:hanging="284"/>
      </w:pPr>
      <w:rPr>
        <w:rFonts w:hint="default"/>
        <w:lang w:val="fr-FR" w:eastAsia="en-US" w:bidi="ar-SA"/>
      </w:rPr>
    </w:lvl>
    <w:lvl w:ilvl="2" w:tplc="0660DD82">
      <w:numFmt w:val="bullet"/>
      <w:lvlText w:val="•"/>
      <w:lvlJc w:val="left"/>
      <w:pPr>
        <w:ind w:left="2997" w:hanging="284"/>
      </w:pPr>
      <w:rPr>
        <w:rFonts w:hint="default"/>
        <w:lang w:val="fr-FR" w:eastAsia="en-US" w:bidi="ar-SA"/>
      </w:rPr>
    </w:lvl>
    <w:lvl w:ilvl="3" w:tplc="434AECF0">
      <w:numFmt w:val="bullet"/>
      <w:lvlText w:val="•"/>
      <w:lvlJc w:val="left"/>
      <w:pPr>
        <w:ind w:left="4015" w:hanging="284"/>
      </w:pPr>
      <w:rPr>
        <w:rFonts w:hint="default"/>
        <w:lang w:val="fr-FR" w:eastAsia="en-US" w:bidi="ar-SA"/>
      </w:rPr>
    </w:lvl>
    <w:lvl w:ilvl="4" w:tplc="5220118E">
      <w:numFmt w:val="bullet"/>
      <w:lvlText w:val="•"/>
      <w:lvlJc w:val="left"/>
      <w:pPr>
        <w:ind w:left="5034" w:hanging="284"/>
      </w:pPr>
      <w:rPr>
        <w:rFonts w:hint="default"/>
        <w:lang w:val="fr-FR" w:eastAsia="en-US" w:bidi="ar-SA"/>
      </w:rPr>
    </w:lvl>
    <w:lvl w:ilvl="5" w:tplc="D3D64E0C">
      <w:numFmt w:val="bullet"/>
      <w:lvlText w:val="•"/>
      <w:lvlJc w:val="left"/>
      <w:pPr>
        <w:ind w:left="6053" w:hanging="284"/>
      </w:pPr>
      <w:rPr>
        <w:rFonts w:hint="default"/>
        <w:lang w:val="fr-FR" w:eastAsia="en-US" w:bidi="ar-SA"/>
      </w:rPr>
    </w:lvl>
    <w:lvl w:ilvl="6" w:tplc="94343B20">
      <w:numFmt w:val="bullet"/>
      <w:lvlText w:val="•"/>
      <w:lvlJc w:val="left"/>
      <w:pPr>
        <w:ind w:left="7071" w:hanging="284"/>
      </w:pPr>
      <w:rPr>
        <w:rFonts w:hint="default"/>
        <w:lang w:val="fr-FR" w:eastAsia="en-US" w:bidi="ar-SA"/>
      </w:rPr>
    </w:lvl>
    <w:lvl w:ilvl="7" w:tplc="C8804ED0">
      <w:numFmt w:val="bullet"/>
      <w:lvlText w:val="•"/>
      <w:lvlJc w:val="left"/>
      <w:pPr>
        <w:ind w:left="8090" w:hanging="284"/>
      </w:pPr>
      <w:rPr>
        <w:rFonts w:hint="default"/>
        <w:lang w:val="fr-FR" w:eastAsia="en-US" w:bidi="ar-SA"/>
      </w:rPr>
    </w:lvl>
    <w:lvl w:ilvl="8" w:tplc="13087626">
      <w:numFmt w:val="bullet"/>
      <w:lvlText w:val="•"/>
      <w:lvlJc w:val="left"/>
      <w:pPr>
        <w:ind w:left="9109" w:hanging="284"/>
      </w:pPr>
      <w:rPr>
        <w:rFonts w:hint="default"/>
        <w:lang w:val="fr-FR" w:eastAsia="en-US" w:bidi="ar-SA"/>
      </w:rPr>
    </w:lvl>
  </w:abstractNum>
  <w:num w:numId="1" w16cid:durableId="66748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498"/>
    <w:rsid w:val="00047000"/>
    <w:rsid w:val="00061E04"/>
    <w:rsid w:val="001414B4"/>
    <w:rsid w:val="001814F8"/>
    <w:rsid w:val="00191D58"/>
    <w:rsid w:val="001A3726"/>
    <w:rsid w:val="001F3CEE"/>
    <w:rsid w:val="00224965"/>
    <w:rsid w:val="00315237"/>
    <w:rsid w:val="003C11B2"/>
    <w:rsid w:val="003E2702"/>
    <w:rsid w:val="00575E53"/>
    <w:rsid w:val="005E1756"/>
    <w:rsid w:val="00655BE1"/>
    <w:rsid w:val="00744EC1"/>
    <w:rsid w:val="007E53F6"/>
    <w:rsid w:val="00836EBA"/>
    <w:rsid w:val="0084569A"/>
    <w:rsid w:val="00856BCA"/>
    <w:rsid w:val="00864498"/>
    <w:rsid w:val="00870AB9"/>
    <w:rsid w:val="00BA5BCE"/>
    <w:rsid w:val="00BD13DF"/>
    <w:rsid w:val="00DD3978"/>
    <w:rsid w:val="00E83369"/>
    <w:rsid w:val="00EB0D4C"/>
    <w:rsid w:val="00EB0D83"/>
    <w:rsid w:val="00FE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F4C17"/>
  <w15:docId w15:val="{BAD5AA9C-9FEF-4806-AD6C-BCE4B0FD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entury Gothic" w:eastAsia="Century Gothic" w:hAnsi="Century Gothic" w:cs="Century Gothic"/>
      <w:lang w:val="fr-FR"/>
    </w:rPr>
  </w:style>
  <w:style w:type="paragraph" w:styleId="Titre1">
    <w:name w:val="heading 1"/>
    <w:basedOn w:val="Normal"/>
    <w:uiPriority w:val="9"/>
    <w:qFormat/>
    <w:pPr>
      <w:spacing w:before="100"/>
      <w:ind w:left="91" w:right="3948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uiPriority w:val="9"/>
    <w:unhideWhenUsed/>
    <w:qFormat/>
    <w:pPr>
      <w:spacing w:before="1"/>
      <w:ind w:left="673"/>
      <w:outlineLvl w:val="1"/>
    </w:pPr>
  </w:style>
  <w:style w:type="paragraph" w:styleId="Titre3">
    <w:name w:val="heading 3"/>
    <w:basedOn w:val="Normal"/>
    <w:uiPriority w:val="9"/>
    <w:unhideWhenUsed/>
    <w:qFormat/>
    <w:pPr>
      <w:spacing w:before="80"/>
      <w:ind w:left="1159" w:right="900"/>
      <w:jc w:val="center"/>
      <w:outlineLvl w:val="2"/>
    </w:pPr>
    <w:rPr>
      <w:b/>
      <w:bCs/>
      <w:sz w:val="20"/>
      <w:szCs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10"/>
      <w:ind w:left="7123" w:firstLine="153"/>
    </w:pPr>
    <w:rPr>
      <w:rFonts w:ascii="Calibri" w:eastAsia="Calibri" w:hAnsi="Calibri" w:cs="Calibri"/>
      <w:sz w:val="44"/>
      <w:szCs w:val="44"/>
    </w:rPr>
  </w:style>
  <w:style w:type="paragraph" w:styleId="Paragraphedeliste">
    <w:name w:val="List Paragraph"/>
    <w:basedOn w:val="Normal"/>
    <w:uiPriority w:val="1"/>
    <w:qFormat/>
    <w:pPr>
      <w:spacing w:before="122"/>
      <w:ind w:left="957" w:hanging="285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E8336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83369"/>
    <w:rPr>
      <w:rFonts w:ascii="Century Gothic" w:eastAsia="Century Gothic" w:hAnsi="Century Gothic" w:cs="Century Gothic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E8336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83369"/>
    <w:rPr>
      <w:rFonts w:ascii="Century Gothic" w:eastAsia="Century Gothic" w:hAnsi="Century Gothic" w:cs="Century Gothic"/>
      <w:lang w:val="fr-FR"/>
    </w:rPr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1414B4"/>
    <w:pPr>
      <w:keepNext/>
      <w:keepLines/>
      <w:widowControl/>
      <w:autoSpaceDE/>
      <w:autoSpaceDN/>
      <w:spacing w:before="240" w:after="160" w:line="240" w:lineRule="exact"/>
      <w:ind w:firstLine="284"/>
      <w:jc w:val="both"/>
    </w:pPr>
    <w:rPr>
      <w:rFonts w:ascii="Times New Roman" w:eastAsia="Times New Roman" w:hAnsi="Times New Roman" w:cs="Mangal"/>
      <w:sz w:val="20"/>
      <w:szCs w:val="20"/>
      <w:lang w:eastAsia="fr-FR" w:bidi="mr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1e86f7f457ffa06d30d1bf949afc8033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9a0ace21b541e8c864ece8f8d2f55f1c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3138EA-200C-409C-B631-F30FBC565A02}">
  <ds:schemaRefs>
    <ds:schemaRef ds:uri="http://purl.org/dc/dcmitype/"/>
    <ds:schemaRef ds:uri="http://schemas.openxmlformats.org/package/2006/metadata/core-properties"/>
    <ds:schemaRef ds:uri="http://purl.org/dc/terms/"/>
    <ds:schemaRef ds:uri="661b5948-55e3-4530-aa88-e70b05e0ed1c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687165df-a994-49f2-af78-b223036f58d2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A1A37EA-E31B-456B-B074-124D6D4AEDC0}"/>
</file>

<file path=customXml/itemProps3.xml><?xml version="1.0" encoding="utf-8"?>
<ds:datastoreItem xmlns:ds="http://schemas.openxmlformats.org/officeDocument/2006/customXml" ds:itemID="{5C922D27-1A95-4B41-AE58-53FEF9B6D3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965</Words>
  <Characters>5308</Characters>
  <Application>Microsoft Office Word</Application>
  <DocSecurity>0</DocSecurity>
  <Lines>44</Lines>
  <Paragraphs>12</Paragraphs>
  <ScaleCrop>false</ScaleCrop>
  <Company/>
  <LinksUpToDate>false</LinksUpToDate>
  <CharactersWithSpaces>6261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chefStudio</dc:creator>
  <cp:lastModifiedBy>BLONDEZ Emilie</cp:lastModifiedBy>
  <cp:revision>17</cp:revision>
  <dcterms:created xsi:type="dcterms:W3CDTF">2022-01-27T16:03:00Z</dcterms:created>
  <dcterms:modified xsi:type="dcterms:W3CDTF">2025-11-21T15:53:00Z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